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9047" w14:textId="746DDD97" w:rsidR="001F44DB" w:rsidRDefault="00803975" w:rsidP="001F44DB">
      <w:pPr>
        <w:jc w:val="center"/>
        <w:rPr>
          <w:b/>
          <w:bCs/>
          <w:sz w:val="32"/>
          <w:szCs w:val="32"/>
        </w:rPr>
      </w:pPr>
      <w:r w:rsidRPr="00803975">
        <w:rPr>
          <w:b/>
          <w:bCs/>
          <w:sz w:val="32"/>
          <w:szCs w:val="32"/>
        </w:rPr>
        <w:t>IARSS</w:t>
      </w:r>
      <w:r>
        <w:rPr>
          <w:b/>
          <w:bCs/>
          <w:sz w:val="32"/>
          <w:szCs w:val="32"/>
        </w:rPr>
        <w:t xml:space="preserve"> </w:t>
      </w:r>
      <w:r w:rsidR="00BA7D15">
        <w:rPr>
          <w:b/>
          <w:bCs/>
          <w:sz w:val="32"/>
          <w:szCs w:val="32"/>
        </w:rPr>
        <w:t>2024-2025 teacher shortage study overview</w:t>
      </w:r>
    </w:p>
    <w:p w14:paraId="1DAE7557" w14:textId="77777777" w:rsidR="001F44DB" w:rsidRPr="001F44DB" w:rsidRDefault="001F44DB" w:rsidP="001F44DB">
      <w:pPr>
        <w:pStyle w:val="NoSpacing"/>
        <w:rPr>
          <w:b/>
          <w:bCs/>
        </w:rPr>
      </w:pPr>
    </w:p>
    <w:p w14:paraId="2E447FC9" w14:textId="1F35DF74" w:rsidR="00072582" w:rsidRDefault="00072582" w:rsidP="001F44D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 TAKEAWAYS</w:t>
      </w:r>
    </w:p>
    <w:p w14:paraId="14C5EF93" w14:textId="30468BDB" w:rsidR="00072582" w:rsidRPr="00072582" w:rsidRDefault="00072582" w:rsidP="00072582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Illinois schools continue to struggle finding teachers, with 8</w:t>
      </w:r>
      <w:r w:rsidR="00473FE0">
        <w:rPr>
          <w:sz w:val="24"/>
          <w:szCs w:val="24"/>
        </w:rPr>
        <w:t>7</w:t>
      </w:r>
      <w:r>
        <w:rPr>
          <w:sz w:val="24"/>
          <w:szCs w:val="24"/>
        </w:rPr>
        <w:t xml:space="preserve"> percent reporting a</w:t>
      </w:r>
      <w:r w:rsidR="00650055">
        <w:rPr>
          <w:sz w:val="24"/>
          <w:szCs w:val="24"/>
        </w:rPr>
        <w:t>n</w:t>
      </w:r>
      <w:r>
        <w:rPr>
          <w:sz w:val="24"/>
          <w:szCs w:val="24"/>
        </w:rPr>
        <w:t xml:space="preserve">  educator shortage problem</w:t>
      </w:r>
    </w:p>
    <w:p w14:paraId="7941C307" w14:textId="7E58F8E8" w:rsidR="00072582" w:rsidRPr="006F6934" w:rsidRDefault="00DF6A83" w:rsidP="00072582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Illinois schools need more credentialed candidates for open positions. 96 percent of education leaders say they have fewer than five applicants when teaching positions are open, </w:t>
      </w:r>
      <w:r w:rsidR="006F6934">
        <w:rPr>
          <w:sz w:val="24"/>
          <w:szCs w:val="24"/>
        </w:rPr>
        <w:t>and 6</w:t>
      </w:r>
      <w:r w:rsidR="00713283">
        <w:rPr>
          <w:sz w:val="24"/>
          <w:szCs w:val="24"/>
        </w:rPr>
        <w:t>5</w:t>
      </w:r>
      <w:r w:rsidR="006F6934">
        <w:rPr>
          <w:sz w:val="24"/>
          <w:szCs w:val="24"/>
        </w:rPr>
        <w:t xml:space="preserve"> percent say half or fewer of their teacher applicants have proper credentials</w:t>
      </w:r>
    </w:p>
    <w:p w14:paraId="6D01EADB" w14:textId="0E0EC7AC" w:rsidR="006F6934" w:rsidRPr="00483173" w:rsidRDefault="00483173" w:rsidP="00072582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Schools expect their teacher position needs to increase, with 7</w:t>
      </w:r>
      <w:r w:rsidR="0064203A">
        <w:rPr>
          <w:sz w:val="24"/>
          <w:szCs w:val="24"/>
        </w:rPr>
        <w:t>1</w:t>
      </w:r>
      <w:r>
        <w:rPr>
          <w:sz w:val="24"/>
          <w:szCs w:val="24"/>
        </w:rPr>
        <w:t xml:space="preserve"> percent reporting increased need since last school year and 80 percent expecting the need to grow over the next five years</w:t>
      </w:r>
    </w:p>
    <w:p w14:paraId="6A98826B" w14:textId="7F27D0C6" w:rsidR="00483173" w:rsidRPr="000534A7" w:rsidRDefault="000534A7" w:rsidP="00072582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top 3 causes of shortages: limited applicants, issues related to salary/benefits, poor working conditions</w:t>
      </w:r>
    </w:p>
    <w:p w14:paraId="39379E2C" w14:textId="452D48C7" w:rsidR="000534A7" w:rsidRPr="000534A7" w:rsidRDefault="000534A7" w:rsidP="00072582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top 3 impacts of shortages: certified staff shortages, limited applicants, poor working conditions</w:t>
      </w:r>
    </w:p>
    <w:p w14:paraId="45573375" w14:textId="48C45B55" w:rsidR="000534A7" w:rsidRPr="00D81036" w:rsidRDefault="00473FE0" w:rsidP="00072582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More than 6,100</w:t>
      </w:r>
      <w:r w:rsidR="00D81036">
        <w:rPr>
          <w:sz w:val="24"/>
          <w:szCs w:val="24"/>
        </w:rPr>
        <w:t xml:space="preserve"> teacher positions were remedied by alternative measures. Popular methods: hiring a substitute, modifying class offerings or teacher responsibilities, leaving positions unfilled and unremedied</w:t>
      </w:r>
    </w:p>
    <w:p w14:paraId="7A9418A7" w14:textId="508FFA51" w:rsidR="00D81036" w:rsidRPr="003B1657" w:rsidRDefault="003B1657" w:rsidP="00072582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top 3 strategies to combat shortages: improve recruitment, provide incentives, support for staff</w:t>
      </w:r>
    </w:p>
    <w:p w14:paraId="3E10B5F3" w14:textId="01DDC6A7" w:rsidR="003B1657" w:rsidRPr="003B1657" w:rsidRDefault="003B1657" w:rsidP="00072582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top 3 desired solutions for shortages: state/federal support, provide incentives, improve recruitment</w:t>
      </w:r>
    </w:p>
    <w:p w14:paraId="7E695CD6" w14:textId="5AD52BA9" w:rsidR="003B1657" w:rsidRPr="00D51D71" w:rsidRDefault="00E51215" w:rsidP="00072582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Unfilled positions: hiring substitutes with a substitute license, assigning extra duty to existing employees, </w:t>
      </w:r>
      <w:r w:rsidR="00D51D71">
        <w:rPr>
          <w:sz w:val="24"/>
          <w:szCs w:val="24"/>
        </w:rPr>
        <w:t>hiring retired educators/employees</w:t>
      </w:r>
    </w:p>
    <w:p w14:paraId="6AFC1D3E" w14:textId="2BE71B1C" w:rsidR="00D51D71" w:rsidRPr="00FD6DBE" w:rsidRDefault="003F477F" w:rsidP="00072582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Top ISBE/legislative policies for shortages: increased number of </w:t>
      </w:r>
      <w:r w:rsidR="00731756">
        <w:rPr>
          <w:sz w:val="24"/>
          <w:szCs w:val="24"/>
        </w:rPr>
        <w:t xml:space="preserve">days retired educators can substitute without impacting retirement status, </w:t>
      </w:r>
      <w:r w:rsidR="00FD6DBE">
        <w:rPr>
          <w:sz w:val="24"/>
          <w:szCs w:val="24"/>
        </w:rPr>
        <w:t>increasing number of days a substitute can sub to 120 days, expanding short-term approvals</w:t>
      </w:r>
    </w:p>
    <w:p w14:paraId="31E310DC" w14:textId="07722BDA" w:rsidR="00FD6DBE" w:rsidRPr="00FD6DBE" w:rsidRDefault="00FD6DBE" w:rsidP="00072582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Top ISBE/legislative funding solutions: providing evidence-based funding for hiring of additional staff, mentoring and induction systems to support new teachers, principal mentoring, career and technical education career pathway grant</w:t>
      </w:r>
    </w:p>
    <w:p w14:paraId="6E0400A3" w14:textId="5454B4E4" w:rsidR="00FD6DBE" w:rsidRDefault="00FD6DBE" w:rsidP="00072582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ESSER funding for hiring: more than half of all schools surveyed made no ESSER-funded hires. Those that did created full-time positions that will continue, provided supplemental pay for existing staff that will end when the funding runs out, and created full-time positions that will be eliminated</w:t>
      </w:r>
    </w:p>
    <w:p w14:paraId="7D61A3EA" w14:textId="77777777" w:rsidR="00072582" w:rsidRDefault="00072582" w:rsidP="001F44DB">
      <w:pPr>
        <w:pStyle w:val="NoSpacing"/>
        <w:rPr>
          <w:b/>
          <w:bCs/>
          <w:sz w:val="24"/>
          <w:szCs w:val="24"/>
        </w:rPr>
      </w:pPr>
    </w:p>
    <w:p w14:paraId="098C983C" w14:textId="14E702C3" w:rsidR="00BA7D15" w:rsidRDefault="001F44DB" w:rsidP="001F44DB">
      <w:pPr>
        <w:pStyle w:val="NoSpacing"/>
        <w:rPr>
          <w:b/>
          <w:bCs/>
          <w:sz w:val="24"/>
          <w:szCs w:val="24"/>
        </w:rPr>
      </w:pPr>
      <w:r w:rsidRPr="001F44DB">
        <w:rPr>
          <w:b/>
          <w:bCs/>
          <w:sz w:val="24"/>
          <w:szCs w:val="24"/>
        </w:rPr>
        <w:t>STATE OF THE SHORTAGE</w:t>
      </w:r>
    </w:p>
    <w:p w14:paraId="3E408EA7" w14:textId="7080FB4B" w:rsidR="001F44DB" w:rsidRDefault="00DA3390" w:rsidP="00A501B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A3390">
        <w:rPr>
          <w:sz w:val="24"/>
          <w:szCs w:val="24"/>
        </w:rPr>
        <w:t>8</w:t>
      </w:r>
      <w:r w:rsidR="00EF28EE">
        <w:rPr>
          <w:sz w:val="24"/>
          <w:szCs w:val="24"/>
        </w:rPr>
        <w:t>7</w:t>
      </w:r>
      <w:r>
        <w:rPr>
          <w:sz w:val="24"/>
          <w:szCs w:val="24"/>
        </w:rPr>
        <w:t xml:space="preserve"> percent of education leaders report a</w:t>
      </w:r>
      <w:r w:rsidR="00E94766">
        <w:rPr>
          <w:sz w:val="24"/>
          <w:szCs w:val="24"/>
        </w:rPr>
        <w:t xml:space="preserve">n </w:t>
      </w:r>
      <w:r>
        <w:rPr>
          <w:sz w:val="24"/>
          <w:szCs w:val="24"/>
        </w:rPr>
        <w:t>educator shortage problem (teachers, special ed teachers and school support personnel)</w:t>
      </w:r>
    </w:p>
    <w:p w14:paraId="39C4C8F3" w14:textId="7732967F" w:rsidR="00D6286A" w:rsidRDefault="00D6286A" w:rsidP="00D6286A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91 percent of education leaders report a substitute teacher shortage problem</w:t>
      </w:r>
    </w:p>
    <w:p w14:paraId="01CCDF69" w14:textId="0BD27842" w:rsidR="00D6286A" w:rsidRDefault="00D6286A" w:rsidP="00D6286A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81 percent of education leaders report a paraprofessional shortage problem</w:t>
      </w:r>
    </w:p>
    <w:p w14:paraId="3830ABD6" w14:textId="784F6434" w:rsidR="00D6286A" w:rsidRDefault="00D6286A" w:rsidP="00D6286A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F97396">
        <w:rPr>
          <w:sz w:val="24"/>
          <w:szCs w:val="24"/>
        </w:rPr>
        <w:t>3</w:t>
      </w:r>
      <w:r>
        <w:rPr>
          <w:sz w:val="24"/>
          <w:szCs w:val="24"/>
        </w:rPr>
        <w:t xml:space="preserve"> percent of education leaders report a</w:t>
      </w:r>
      <w:r w:rsidR="00DA4E82">
        <w:rPr>
          <w:sz w:val="24"/>
          <w:szCs w:val="24"/>
        </w:rPr>
        <w:t xml:space="preserve">n </w:t>
      </w:r>
      <w:r>
        <w:rPr>
          <w:sz w:val="24"/>
          <w:szCs w:val="24"/>
        </w:rPr>
        <w:t>administrator shortage problem</w:t>
      </w:r>
    </w:p>
    <w:p w14:paraId="634197C7" w14:textId="55E1A908" w:rsidR="00DA3390" w:rsidRDefault="00DA3390" w:rsidP="00A501B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5C2B44">
        <w:rPr>
          <w:sz w:val="24"/>
          <w:szCs w:val="24"/>
        </w:rPr>
        <w:t>5</w:t>
      </w:r>
      <w:r>
        <w:rPr>
          <w:sz w:val="24"/>
          <w:szCs w:val="24"/>
        </w:rPr>
        <w:t xml:space="preserve"> percent of education leaders report 50 percent or fewer of teacher applicants have proper credentials</w:t>
      </w:r>
    </w:p>
    <w:p w14:paraId="24562DA3" w14:textId="301AB2FB" w:rsidR="00D6286A" w:rsidRDefault="00556E48" w:rsidP="00D6286A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F97396">
        <w:rPr>
          <w:sz w:val="24"/>
          <w:szCs w:val="24"/>
        </w:rPr>
        <w:t>4</w:t>
      </w:r>
      <w:r w:rsidR="00D6286A">
        <w:rPr>
          <w:sz w:val="24"/>
          <w:szCs w:val="24"/>
        </w:rPr>
        <w:t xml:space="preserve"> percent of education leaders report 50 percent or fewer administrator applicants held proper credentials</w:t>
      </w:r>
    </w:p>
    <w:p w14:paraId="405DEF45" w14:textId="7E62CED4" w:rsidR="00DA3390" w:rsidRDefault="00DA3390" w:rsidP="00A501B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="00B64252">
        <w:rPr>
          <w:sz w:val="24"/>
          <w:szCs w:val="24"/>
        </w:rPr>
        <w:t>1</w:t>
      </w:r>
      <w:r>
        <w:rPr>
          <w:sz w:val="24"/>
          <w:szCs w:val="24"/>
        </w:rPr>
        <w:t xml:space="preserve"> percent of education leaders report having fewer than five applicants for each open </w:t>
      </w:r>
      <w:r w:rsidR="00E86A18">
        <w:rPr>
          <w:sz w:val="24"/>
          <w:szCs w:val="24"/>
        </w:rPr>
        <w:t xml:space="preserve">teacher </w:t>
      </w:r>
      <w:r>
        <w:rPr>
          <w:sz w:val="24"/>
          <w:szCs w:val="24"/>
        </w:rPr>
        <w:t>position</w:t>
      </w:r>
    </w:p>
    <w:p w14:paraId="4D40586A" w14:textId="646CEDDB" w:rsidR="00E86A18" w:rsidRDefault="00810F65" w:rsidP="00E86A1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75</w:t>
      </w:r>
      <w:r w:rsidR="00E86A18">
        <w:rPr>
          <w:sz w:val="24"/>
          <w:szCs w:val="24"/>
        </w:rPr>
        <w:t xml:space="preserve"> percent of education leaders report having fewer than five applicants for each open paraprofessional position</w:t>
      </w:r>
    </w:p>
    <w:p w14:paraId="17493684" w14:textId="40DD3254" w:rsidR="008F013E" w:rsidRDefault="00F362A9" w:rsidP="00E86A1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F97396">
        <w:rPr>
          <w:sz w:val="24"/>
          <w:szCs w:val="24"/>
        </w:rPr>
        <w:t>5</w:t>
      </w:r>
      <w:r w:rsidR="00AC44B5">
        <w:rPr>
          <w:sz w:val="24"/>
          <w:szCs w:val="24"/>
        </w:rPr>
        <w:t xml:space="preserve"> percent of education leaders report having fewer than five applicants for each open administrator position</w:t>
      </w:r>
    </w:p>
    <w:p w14:paraId="08606EAF" w14:textId="1B419A7C" w:rsidR="00D80F5D" w:rsidRDefault="00A92AA5" w:rsidP="00A501B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71</w:t>
      </w:r>
      <w:r w:rsidR="00D80F5D">
        <w:rPr>
          <w:sz w:val="24"/>
          <w:szCs w:val="24"/>
        </w:rPr>
        <w:t xml:space="preserve"> percent of education leaders report their district’s need for </w:t>
      </w:r>
      <w:r w:rsidR="00EF7ACD">
        <w:rPr>
          <w:sz w:val="24"/>
          <w:szCs w:val="24"/>
        </w:rPr>
        <w:t xml:space="preserve">teacher </w:t>
      </w:r>
      <w:r w:rsidR="00D80F5D">
        <w:rPr>
          <w:sz w:val="24"/>
          <w:szCs w:val="24"/>
        </w:rPr>
        <w:t>positions increased since the previous school year</w:t>
      </w:r>
    </w:p>
    <w:p w14:paraId="19DD0912" w14:textId="673443C3" w:rsidR="00EF7ACD" w:rsidRDefault="00EF7ACD" w:rsidP="00EF7ACD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052163">
        <w:rPr>
          <w:sz w:val="24"/>
          <w:szCs w:val="24"/>
        </w:rPr>
        <w:t>2</w:t>
      </w:r>
      <w:r>
        <w:rPr>
          <w:sz w:val="24"/>
          <w:szCs w:val="24"/>
        </w:rPr>
        <w:t xml:space="preserve"> percent of education leaders report their district’s need for paraprofessional positions increased since the previous school year</w:t>
      </w:r>
    </w:p>
    <w:p w14:paraId="05ECCFCF" w14:textId="71556227" w:rsidR="00425580" w:rsidRDefault="002B2F5C" w:rsidP="00EF7ACD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31 percent of education leaders report their district’s need for administrator positions increased since the previous school year</w:t>
      </w:r>
    </w:p>
    <w:p w14:paraId="7061B7A1" w14:textId="045F5447" w:rsidR="00D80F5D" w:rsidRDefault="00A92AA5" w:rsidP="00A501B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80</w:t>
      </w:r>
      <w:r w:rsidR="00D80F5D">
        <w:rPr>
          <w:sz w:val="24"/>
          <w:szCs w:val="24"/>
        </w:rPr>
        <w:t xml:space="preserve"> percent of education leaders anticipate their need for </w:t>
      </w:r>
      <w:r w:rsidR="00425580">
        <w:rPr>
          <w:sz w:val="24"/>
          <w:szCs w:val="24"/>
        </w:rPr>
        <w:t xml:space="preserve">teacher </w:t>
      </w:r>
      <w:r w:rsidR="00D80F5D">
        <w:rPr>
          <w:sz w:val="24"/>
          <w:szCs w:val="24"/>
        </w:rPr>
        <w:t>positions will increase in the next five years</w:t>
      </w:r>
    </w:p>
    <w:p w14:paraId="739C8F85" w14:textId="5397FE80" w:rsidR="00425580" w:rsidRDefault="00425580" w:rsidP="00425580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052163">
        <w:rPr>
          <w:sz w:val="24"/>
          <w:szCs w:val="24"/>
        </w:rPr>
        <w:t>2</w:t>
      </w:r>
      <w:r>
        <w:rPr>
          <w:sz w:val="24"/>
          <w:szCs w:val="24"/>
        </w:rPr>
        <w:t xml:space="preserve"> percent of education leaders anticipate their need for paraprofessional positions will increase in the next five years</w:t>
      </w:r>
    </w:p>
    <w:p w14:paraId="5EACCC2C" w14:textId="2E01F20C" w:rsidR="002B2F5C" w:rsidRDefault="005C290C" w:rsidP="00425580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39 percent of education leaders anticipate their need for administrator positions will increase in the next five years</w:t>
      </w:r>
    </w:p>
    <w:p w14:paraId="6ED71A5C" w14:textId="77777777" w:rsidR="00D80F5D" w:rsidRDefault="00D80F5D" w:rsidP="00D80F5D">
      <w:pPr>
        <w:pStyle w:val="NoSpacing"/>
        <w:rPr>
          <w:sz w:val="24"/>
          <w:szCs w:val="24"/>
        </w:rPr>
      </w:pPr>
    </w:p>
    <w:p w14:paraId="32014B91" w14:textId="639E78FC" w:rsidR="00DC11C1" w:rsidRDefault="00DC11C1" w:rsidP="00DC11C1">
      <w:pPr>
        <w:pStyle w:val="NoSpacing"/>
        <w:rPr>
          <w:sz w:val="24"/>
          <w:szCs w:val="24"/>
        </w:rPr>
      </w:pPr>
      <w:r w:rsidRPr="00DC11C1">
        <w:rPr>
          <w:b/>
          <w:bCs/>
          <w:sz w:val="24"/>
          <w:szCs w:val="24"/>
        </w:rPr>
        <w:t>SHORTAGE CAUSES</w:t>
      </w:r>
      <w:r>
        <w:rPr>
          <w:b/>
          <w:bCs/>
          <w:sz w:val="24"/>
          <w:szCs w:val="24"/>
        </w:rPr>
        <w:t xml:space="preserve">: </w:t>
      </w:r>
      <w:r w:rsidRPr="00DC11C1">
        <w:rPr>
          <w:sz w:val="24"/>
          <w:szCs w:val="24"/>
        </w:rPr>
        <w:t>Education leaders were asked about the top 3 causes of shortages and top 3 impact of shortages</w:t>
      </w:r>
    </w:p>
    <w:p w14:paraId="42855273" w14:textId="19CB8BF3" w:rsidR="00DC11C1" w:rsidRDefault="00E01DE8" w:rsidP="00DC11C1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Causes</w:t>
      </w:r>
    </w:p>
    <w:p w14:paraId="0633B41F" w14:textId="28EA667A" w:rsidR="00E01DE8" w:rsidRPr="00E01DE8" w:rsidRDefault="00E01DE8" w:rsidP="00E01DE8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E01DE8">
        <w:rPr>
          <w:sz w:val="24"/>
          <w:szCs w:val="24"/>
        </w:rPr>
        <w:t xml:space="preserve">Limited applicants – </w:t>
      </w:r>
      <w:r w:rsidR="001920E9">
        <w:rPr>
          <w:sz w:val="24"/>
          <w:szCs w:val="24"/>
        </w:rPr>
        <w:t>395</w:t>
      </w:r>
    </w:p>
    <w:p w14:paraId="23ECB7EC" w14:textId="389C6D79" w:rsidR="00E01DE8" w:rsidRPr="00E01DE8" w:rsidRDefault="00E01DE8" w:rsidP="00E01DE8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E01DE8">
        <w:rPr>
          <w:sz w:val="24"/>
          <w:szCs w:val="24"/>
        </w:rPr>
        <w:t xml:space="preserve">Issues related to salary/benefits </w:t>
      </w:r>
      <w:r>
        <w:rPr>
          <w:sz w:val="24"/>
          <w:szCs w:val="24"/>
        </w:rPr>
        <w:t>–</w:t>
      </w:r>
      <w:r w:rsidRPr="00E01DE8">
        <w:rPr>
          <w:sz w:val="24"/>
          <w:szCs w:val="24"/>
        </w:rPr>
        <w:t xml:space="preserve"> </w:t>
      </w:r>
      <w:r w:rsidR="00F91016">
        <w:rPr>
          <w:sz w:val="24"/>
          <w:szCs w:val="24"/>
        </w:rPr>
        <w:t>382</w:t>
      </w:r>
    </w:p>
    <w:p w14:paraId="49311ABD" w14:textId="0736EB5E" w:rsidR="00E01DE8" w:rsidRDefault="00E01DE8" w:rsidP="00E01DE8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Poor working conditions – 2</w:t>
      </w:r>
      <w:r w:rsidR="00794A1C">
        <w:rPr>
          <w:sz w:val="24"/>
          <w:szCs w:val="24"/>
        </w:rPr>
        <w:t>39</w:t>
      </w:r>
    </w:p>
    <w:p w14:paraId="5DA10742" w14:textId="0A0583E8" w:rsidR="00E01DE8" w:rsidRDefault="00E01DE8" w:rsidP="00E01DE8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Certified staff shortages -- 1</w:t>
      </w:r>
      <w:r w:rsidR="003D4B7F">
        <w:rPr>
          <w:sz w:val="24"/>
          <w:szCs w:val="24"/>
        </w:rPr>
        <w:t>75</w:t>
      </w:r>
    </w:p>
    <w:p w14:paraId="40B09245" w14:textId="22D0C9FE" w:rsidR="00E01DE8" w:rsidRDefault="00E01DE8" w:rsidP="00E01DE8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Geographic specific issues – 1</w:t>
      </w:r>
      <w:r w:rsidR="00424E58">
        <w:rPr>
          <w:sz w:val="24"/>
          <w:szCs w:val="24"/>
        </w:rPr>
        <w:t>5</w:t>
      </w:r>
      <w:r w:rsidR="00724E1B">
        <w:rPr>
          <w:sz w:val="24"/>
          <w:szCs w:val="24"/>
        </w:rPr>
        <w:t>2</w:t>
      </w:r>
    </w:p>
    <w:p w14:paraId="1A290AA8" w14:textId="22C6D1A4" w:rsidR="00E01DE8" w:rsidRDefault="00E01DE8" w:rsidP="00E01DE8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Difficulty with recruitment or retention – 1</w:t>
      </w:r>
      <w:r w:rsidR="00724E1B">
        <w:rPr>
          <w:sz w:val="24"/>
          <w:szCs w:val="24"/>
        </w:rPr>
        <w:t>43</w:t>
      </w:r>
    </w:p>
    <w:p w14:paraId="2952968F" w14:textId="5A36606F" w:rsidR="00E01DE8" w:rsidRDefault="00E01DE8" w:rsidP="00E01DE8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 w:rsidRPr="00E01DE8">
        <w:rPr>
          <w:b/>
          <w:bCs/>
          <w:sz w:val="24"/>
          <w:szCs w:val="24"/>
        </w:rPr>
        <w:t>Top Impacts</w:t>
      </w:r>
    </w:p>
    <w:p w14:paraId="6F66618E" w14:textId="7A05B097" w:rsidR="00E01DE8" w:rsidRPr="00946F3D" w:rsidRDefault="00946F3D" w:rsidP="00E01DE8">
      <w:pPr>
        <w:pStyle w:val="NoSpacing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Certified staff shortages – 3</w:t>
      </w:r>
      <w:r w:rsidR="00B4409D">
        <w:rPr>
          <w:sz w:val="24"/>
          <w:szCs w:val="24"/>
        </w:rPr>
        <w:t>39</w:t>
      </w:r>
    </w:p>
    <w:p w14:paraId="5BEDBC1E" w14:textId="0BDC430B" w:rsidR="00946F3D" w:rsidRPr="00946F3D" w:rsidRDefault="00946F3D" w:rsidP="00E01DE8">
      <w:pPr>
        <w:pStyle w:val="NoSpacing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Limited applicants – 3</w:t>
      </w:r>
      <w:r w:rsidR="009317B3">
        <w:rPr>
          <w:sz w:val="24"/>
          <w:szCs w:val="24"/>
        </w:rPr>
        <w:t>20</w:t>
      </w:r>
    </w:p>
    <w:p w14:paraId="3983A914" w14:textId="0073A58A" w:rsidR="00946F3D" w:rsidRPr="009748FA" w:rsidRDefault="009748FA" w:rsidP="00E01DE8">
      <w:pPr>
        <w:pStyle w:val="NoSpacing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Poor working conditions – 2</w:t>
      </w:r>
      <w:r w:rsidR="000E24D1">
        <w:rPr>
          <w:sz w:val="24"/>
          <w:szCs w:val="24"/>
        </w:rPr>
        <w:t>46</w:t>
      </w:r>
    </w:p>
    <w:p w14:paraId="35B99F14" w14:textId="7CC7DAF5" w:rsidR="009748FA" w:rsidRPr="009748FA" w:rsidRDefault="009748FA" w:rsidP="00E01DE8">
      <w:pPr>
        <w:pStyle w:val="NoSpacing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Issues related to salary/benefits – 1</w:t>
      </w:r>
      <w:r w:rsidR="00073745">
        <w:rPr>
          <w:sz w:val="24"/>
          <w:szCs w:val="24"/>
        </w:rPr>
        <w:t>07</w:t>
      </w:r>
    </w:p>
    <w:p w14:paraId="7E6A0D01" w14:textId="77777777" w:rsidR="009748FA" w:rsidRPr="00E01DE8" w:rsidRDefault="009748FA" w:rsidP="009748FA">
      <w:pPr>
        <w:pStyle w:val="NoSpacing"/>
        <w:rPr>
          <w:b/>
          <w:bCs/>
          <w:sz w:val="24"/>
          <w:szCs w:val="24"/>
        </w:rPr>
      </w:pPr>
    </w:p>
    <w:p w14:paraId="6B0CA27C" w14:textId="16C02399" w:rsidR="00DA3390" w:rsidRPr="0059098C" w:rsidRDefault="0059098C" w:rsidP="00DA3390">
      <w:pPr>
        <w:pStyle w:val="NoSpacing"/>
        <w:rPr>
          <w:b/>
          <w:bCs/>
          <w:sz w:val="24"/>
          <w:szCs w:val="24"/>
        </w:rPr>
      </w:pPr>
      <w:r w:rsidRPr="0059098C">
        <w:rPr>
          <w:b/>
          <w:bCs/>
          <w:sz w:val="24"/>
          <w:szCs w:val="24"/>
        </w:rPr>
        <w:t>ADDRESSING SHORTAGES</w:t>
      </w:r>
    </w:p>
    <w:p w14:paraId="5C8221C2" w14:textId="2DC274E0" w:rsidR="002469C0" w:rsidRDefault="00DC4BB5" w:rsidP="002469C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6,</w:t>
      </w:r>
      <w:r w:rsidR="003B0103">
        <w:rPr>
          <w:sz w:val="24"/>
          <w:szCs w:val="24"/>
        </w:rPr>
        <w:t>117</w:t>
      </w:r>
      <w:r w:rsidR="002469C0">
        <w:rPr>
          <w:sz w:val="24"/>
          <w:szCs w:val="24"/>
        </w:rPr>
        <w:t xml:space="preserve"> teacher positions were remedied by alternative measures (teacher, special educator and school support personnel positions)</w:t>
      </w:r>
    </w:p>
    <w:p w14:paraId="1A71D51E" w14:textId="2DA0302C" w:rsidR="00A05A55" w:rsidRDefault="00A05A55" w:rsidP="00A05A55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1,0</w:t>
      </w:r>
      <w:r w:rsidR="00F24C84">
        <w:rPr>
          <w:sz w:val="24"/>
          <w:szCs w:val="24"/>
        </w:rPr>
        <w:t>09</w:t>
      </w:r>
      <w:r>
        <w:rPr>
          <w:sz w:val="24"/>
          <w:szCs w:val="24"/>
        </w:rPr>
        <w:t xml:space="preserve"> general special education teacher</w:t>
      </w:r>
    </w:p>
    <w:p w14:paraId="4A9CC7A3" w14:textId="48567CC8" w:rsidR="00A05A55" w:rsidRDefault="00A05A55" w:rsidP="00A05A55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1A76C0">
        <w:rPr>
          <w:sz w:val="24"/>
          <w:szCs w:val="24"/>
        </w:rPr>
        <w:t>5</w:t>
      </w:r>
      <w:r w:rsidR="004F4F95">
        <w:rPr>
          <w:sz w:val="24"/>
          <w:szCs w:val="24"/>
        </w:rPr>
        <w:t>4</w:t>
      </w:r>
      <w:r>
        <w:rPr>
          <w:sz w:val="24"/>
          <w:szCs w:val="24"/>
        </w:rPr>
        <w:t xml:space="preserve"> elementary education (self-contained 1</w:t>
      </w:r>
      <w:r w:rsidRPr="00A05A5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-5</w:t>
      </w:r>
      <w:r w:rsidRPr="00A05A5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grade)</w:t>
      </w:r>
    </w:p>
    <w:p w14:paraId="2A047B88" w14:textId="2B92CA9F" w:rsidR="00A05A55" w:rsidRDefault="00A05A55" w:rsidP="00A05A55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39</w:t>
      </w:r>
      <w:r w:rsidR="00A43958">
        <w:rPr>
          <w:sz w:val="24"/>
          <w:szCs w:val="24"/>
        </w:rPr>
        <w:t>5</w:t>
      </w:r>
      <w:r>
        <w:rPr>
          <w:sz w:val="24"/>
          <w:szCs w:val="24"/>
        </w:rPr>
        <w:t xml:space="preserve"> PK-12 bilingual education</w:t>
      </w:r>
    </w:p>
    <w:p w14:paraId="33AA0294" w14:textId="497E576E" w:rsidR="00A43958" w:rsidRDefault="00A43958" w:rsidP="00A43958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280</w:t>
      </w:r>
      <w:r>
        <w:rPr>
          <w:sz w:val="24"/>
          <w:szCs w:val="24"/>
        </w:rPr>
        <w:t xml:space="preserve"> early childhood (pre-K)</w:t>
      </w:r>
    </w:p>
    <w:p w14:paraId="17086169" w14:textId="77777777" w:rsidR="00FC5314" w:rsidRDefault="00FC5314" w:rsidP="00FC5314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274 school psychologist</w:t>
      </w:r>
    </w:p>
    <w:p w14:paraId="2B2E4579" w14:textId="08D630E5" w:rsidR="00FC5314" w:rsidRDefault="00EE5C5A" w:rsidP="00EE5C5A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263 school social worker</w:t>
      </w:r>
    </w:p>
    <w:p w14:paraId="6FAC4791" w14:textId="412A1CCC" w:rsidR="00EE5C5A" w:rsidRPr="00EE5C5A" w:rsidRDefault="00EE5C5A" w:rsidP="00EE5C5A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251 high school (9</w:t>
      </w:r>
      <w:r w:rsidRPr="00A05A5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-12</w:t>
      </w:r>
      <w:r w:rsidRPr="00A05A5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grade) English language arts</w:t>
      </w:r>
    </w:p>
    <w:p w14:paraId="1F5D0030" w14:textId="1AA5C3F2" w:rsidR="00A05A55" w:rsidRDefault="00EE5C5A" w:rsidP="00A05A55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226</w:t>
      </w:r>
      <w:r w:rsidR="00A05A55">
        <w:rPr>
          <w:sz w:val="24"/>
          <w:szCs w:val="24"/>
        </w:rPr>
        <w:t xml:space="preserve"> middle school (6</w:t>
      </w:r>
      <w:r w:rsidR="00A05A55" w:rsidRPr="00A05A55">
        <w:rPr>
          <w:sz w:val="24"/>
          <w:szCs w:val="24"/>
          <w:vertAlign w:val="superscript"/>
        </w:rPr>
        <w:t>th</w:t>
      </w:r>
      <w:r w:rsidR="00A05A55">
        <w:rPr>
          <w:sz w:val="24"/>
          <w:szCs w:val="24"/>
        </w:rPr>
        <w:t>-8</w:t>
      </w:r>
      <w:r w:rsidR="00A05A55" w:rsidRPr="00A05A55">
        <w:rPr>
          <w:sz w:val="24"/>
          <w:szCs w:val="24"/>
          <w:vertAlign w:val="superscript"/>
        </w:rPr>
        <w:t>th</w:t>
      </w:r>
      <w:r w:rsidR="00A05A55">
        <w:rPr>
          <w:sz w:val="24"/>
          <w:szCs w:val="24"/>
        </w:rPr>
        <w:t xml:space="preserve"> grade) English language arts</w:t>
      </w:r>
    </w:p>
    <w:p w14:paraId="128380B5" w14:textId="56275081" w:rsidR="00EE5C5A" w:rsidRPr="00EE5C5A" w:rsidRDefault="00EE5C5A" w:rsidP="00EE5C5A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222 speech language pathologist non-teaching</w:t>
      </w:r>
    </w:p>
    <w:p w14:paraId="4AAF4F95" w14:textId="60E0489D" w:rsidR="00C71012" w:rsidRDefault="00EE5C5A" w:rsidP="00A05A55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188</w:t>
      </w:r>
      <w:r w:rsidR="00C71012">
        <w:rPr>
          <w:sz w:val="24"/>
          <w:szCs w:val="24"/>
        </w:rPr>
        <w:t xml:space="preserve"> middle school (6</w:t>
      </w:r>
      <w:r w:rsidR="00C71012" w:rsidRPr="00C71012">
        <w:rPr>
          <w:sz w:val="24"/>
          <w:szCs w:val="24"/>
          <w:vertAlign w:val="superscript"/>
        </w:rPr>
        <w:t>th</w:t>
      </w:r>
      <w:r w:rsidR="00C71012">
        <w:rPr>
          <w:sz w:val="24"/>
          <w:szCs w:val="24"/>
        </w:rPr>
        <w:t>-8</w:t>
      </w:r>
      <w:r w:rsidR="00C71012" w:rsidRPr="00C71012">
        <w:rPr>
          <w:sz w:val="24"/>
          <w:szCs w:val="24"/>
          <w:vertAlign w:val="superscript"/>
        </w:rPr>
        <w:t>th</w:t>
      </w:r>
      <w:r w:rsidR="00C71012">
        <w:rPr>
          <w:sz w:val="24"/>
          <w:szCs w:val="24"/>
        </w:rPr>
        <w:t xml:space="preserve"> grade) mathematics</w:t>
      </w:r>
    </w:p>
    <w:p w14:paraId="5761A2CB" w14:textId="5862AE2F" w:rsidR="00DB63F7" w:rsidRDefault="00EC7C06" w:rsidP="00DB63F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Schools used various alternative measures to remedy position vacancies</w:t>
      </w:r>
    </w:p>
    <w:p w14:paraId="3A48DD59" w14:textId="33E238DB" w:rsidR="00EC7C06" w:rsidRDefault="00EC7C06" w:rsidP="00EC7C06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1,</w:t>
      </w:r>
      <w:r w:rsidR="0015023E">
        <w:rPr>
          <w:sz w:val="24"/>
          <w:szCs w:val="24"/>
        </w:rPr>
        <w:t>285</w:t>
      </w:r>
      <w:r>
        <w:rPr>
          <w:sz w:val="24"/>
          <w:szCs w:val="24"/>
        </w:rPr>
        <w:t xml:space="preserve"> hired a substitute</w:t>
      </w:r>
    </w:p>
    <w:p w14:paraId="652455A2" w14:textId="5846A1F2" w:rsidR="00B322A6" w:rsidRPr="00B322A6" w:rsidRDefault="00B322A6" w:rsidP="00B322A6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1,034 positions remain unfilled and unremedied</w:t>
      </w:r>
    </w:p>
    <w:p w14:paraId="6685C2AD" w14:textId="69521A26" w:rsidR="00EC7C06" w:rsidRDefault="00EC7C06" w:rsidP="00EC7C06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1,</w:t>
      </w:r>
      <w:r w:rsidR="0015023E">
        <w:rPr>
          <w:sz w:val="24"/>
          <w:szCs w:val="24"/>
        </w:rPr>
        <w:t>013</w:t>
      </w:r>
      <w:r>
        <w:rPr>
          <w:sz w:val="24"/>
          <w:szCs w:val="24"/>
        </w:rPr>
        <w:t xml:space="preserve"> modified class offerings and/or educator responsibilities</w:t>
      </w:r>
    </w:p>
    <w:p w14:paraId="5C443164" w14:textId="236F0549" w:rsidR="00B322A6" w:rsidRPr="00B322A6" w:rsidRDefault="00B322A6" w:rsidP="00B322A6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639 hired an educator on a short-term approval (STA or STE)</w:t>
      </w:r>
    </w:p>
    <w:p w14:paraId="080ADDC6" w14:textId="608B492C" w:rsidR="00EC7C06" w:rsidRDefault="00EC7C06" w:rsidP="00EC7C06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0C68CF">
        <w:rPr>
          <w:sz w:val="24"/>
          <w:szCs w:val="24"/>
        </w:rPr>
        <w:t>20</w:t>
      </w:r>
      <w:r>
        <w:rPr>
          <w:sz w:val="24"/>
          <w:szCs w:val="24"/>
        </w:rPr>
        <w:t xml:space="preserve"> outsourced using a third-party vendor to provide an in-person educator</w:t>
      </w:r>
    </w:p>
    <w:p w14:paraId="7C8BC1A1" w14:textId="6DD4B4FE" w:rsidR="00B322A6" w:rsidRPr="00B322A6" w:rsidRDefault="00B322A6" w:rsidP="00B322A6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414 hired a retired educator</w:t>
      </w:r>
    </w:p>
    <w:p w14:paraId="2FDCC6E7" w14:textId="6B714027" w:rsidR="00EC7C06" w:rsidRDefault="001676D8" w:rsidP="00EC7C06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385</w:t>
      </w:r>
      <w:r w:rsidR="00EC7C06">
        <w:rPr>
          <w:sz w:val="24"/>
          <w:szCs w:val="24"/>
        </w:rPr>
        <w:t xml:space="preserve"> hired an educator “out of field”</w:t>
      </w:r>
    </w:p>
    <w:p w14:paraId="1D2015A0" w14:textId="74EDD927" w:rsidR="00B322A6" w:rsidRPr="00B322A6" w:rsidRDefault="00B322A6" w:rsidP="00B322A6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370 hired an educator with a temporary license</w:t>
      </w:r>
    </w:p>
    <w:p w14:paraId="05E31758" w14:textId="411ED014" w:rsidR="00BB33F9" w:rsidRDefault="00A21DAE" w:rsidP="00EC7C06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271</w:t>
      </w:r>
      <w:r w:rsidR="00BB33F9">
        <w:rPr>
          <w:sz w:val="24"/>
          <w:szCs w:val="24"/>
        </w:rPr>
        <w:t xml:space="preserve"> utilized virtual learning platform or converted class to online using a remote educator</w:t>
      </w:r>
    </w:p>
    <w:p w14:paraId="6BCE4DC1" w14:textId="4EDF2E8F" w:rsidR="00BB33F9" w:rsidRDefault="00A21DAE" w:rsidP="00EC7C06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47</w:t>
      </w:r>
      <w:r w:rsidR="00BB33F9">
        <w:rPr>
          <w:sz w:val="24"/>
          <w:szCs w:val="24"/>
        </w:rPr>
        <w:t xml:space="preserve"> other</w:t>
      </w:r>
    </w:p>
    <w:p w14:paraId="6D1EB78D" w14:textId="296E6C13" w:rsidR="00EC7C06" w:rsidRDefault="008D1C52" w:rsidP="00EC7C06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39</w:t>
      </w:r>
      <w:r w:rsidR="00BB33F9">
        <w:rPr>
          <w:sz w:val="24"/>
          <w:szCs w:val="24"/>
        </w:rPr>
        <w:t xml:space="preserve"> utilized a university student placed in a clinical setting</w:t>
      </w:r>
    </w:p>
    <w:p w14:paraId="1156B35C" w14:textId="38A6FC98" w:rsidR="009B59CF" w:rsidRDefault="009B59CF" w:rsidP="009B59C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C85191">
        <w:rPr>
          <w:sz w:val="24"/>
          <w:szCs w:val="24"/>
        </w:rPr>
        <w:t>57</w:t>
      </w:r>
      <w:r>
        <w:rPr>
          <w:sz w:val="24"/>
          <w:szCs w:val="24"/>
        </w:rPr>
        <w:t xml:space="preserve"> administrator positions were remedied by alternative measures</w:t>
      </w:r>
    </w:p>
    <w:p w14:paraId="0CDD66F0" w14:textId="77777777" w:rsidR="009B59CF" w:rsidRDefault="009B59CF" w:rsidP="009B59CF">
      <w:pPr>
        <w:pStyle w:val="NoSpacing"/>
        <w:rPr>
          <w:sz w:val="24"/>
          <w:szCs w:val="24"/>
        </w:rPr>
      </w:pPr>
    </w:p>
    <w:p w14:paraId="245A5CF0" w14:textId="177E0EC3" w:rsidR="00FE470F" w:rsidRDefault="00FE470F" w:rsidP="009B59CF">
      <w:pPr>
        <w:pStyle w:val="NoSpacing"/>
        <w:rPr>
          <w:sz w:val="24"/>
          <w:szCs w:val="24"/>
        </w:rPr>
      </w:pPr>
      <w:r w:rsidRPr="00FE470F">
        <w:rPr>
          <w:b/>
          <w:bCs/>
          <w:sz w:val="24"/>
          <w:szCs w:val="24"/>
        </w:rPr>
        <w:t>SHORTAGE STRATEGIES AND SOLUTIONS</w:t>
      </w:r>
      <w:r w:rsidR="006C15C7">
        <w:rPr>
          <w:b/>
          <w:bCs/>
          <w:sz w:val="24"/>
          <w:szCs w:val="24"/>
        </w:rPr>
        <w:t xml:space="preserve">: </w:t>
      </w:r>
      <w:r w:rsidR="006C15C7" w:rsidRPr="006C15C7">
        <w:rPr>
          <w:sz w:val="24"/>
          <w:szCs w:val="24"/>
        </w:rPr>
        <w:t>Education leaders were asked</w:t>
      </w:r>
      <w:r w:rsidR="006C15C7">
        <w:rPr>
          <w:b/>
          <w:bCs/>
          <w:sz w:val="24"/>
          <w:szCs w:val="24"/>
        </w:rPr>
        <w:t xml:space="preserve"> </w:t>
      </w:r>
      <w:r w:rsidR="00223BCE">
        <w:rPr>
          <w:sz w:val="24"/>
          <w:szCs w:val="24"/>
        </w:rPr>
        <w:t>for their top 3 current strategies to combat shortages and top 3 desired solutions to relieve shortages</w:t>
      </w:r>
    </w:p>
    <w:p w14:paraId="2A37063B" w14:textId="1B535F11" w:rsidR="00F76731" w:rsidRDefault="003740CF" w:rsidP="003740CF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 w:rsidRPr="003740CF">
        <w:rPr>
          <w:b/>
          <w:bCs/>
          <w:sz w:val="24"/>
          <w:szCs w:val="24"/>
        </w:rPr>
        <w:t>Current Strategies for Shortages</w:t>
      </w:r>
    </w:p>
    <w:p w14:paraId="19B5C366" w14:textId="3582A051" w:rsidR="003740CF" w:rsidRPr="00055427" w:rsidRDefault="00055427" w:rsidP="003740CF">
      <w:pPr>
        <w:pStyle w:val="NoSpacing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Improve recruitment – 4</w:t>
      </w:r>
      <w:r w:rsidR="00AB57B1">
        <w:rPr>
          <w:sz w:val="24"/>
          <w:szCs w:val="24"/>
        </w:rPr>
        <w:t>42</w:t>
      </w:r>
    </w:p>
    <w:p w14:paraId="396C826E" w14:textId="2FB5482E" w:rsidR="00055427" w:rsidRPr="00055427" w:rsidRDefault="00055427" w:rsidP="003740CF">
      <w:pPr>
        <w:pStyle w:val="NoSpacing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Provide incentives – 4</w:t>
      </w:r>
      <w:r w:rsidR="00AB57B1">
        <w:rPr>
          <w:sz w:val="24"/>
          <w:szCs w:val="24"/>
        </w:rPr>
        <w:t>02</w:t>
      </w:r>
    </w:p>
    <w:p w14:paraId="3C7D8BA0" w14:textId="3CC5637D" w:rsidR="00055427" w:rsidRPr="00055427" w:rsidRDefault="00055427" w:rsidP="003740CF">
      <w:pPr>
        <w:pStyle w:val="NoSpacing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Support for staff – 1</w:t>
      </w:r>
      <w:r w:rsidR="00AB57B1">
        <w:rPr>
          <w:sz w:val="24"/>
          <w:szCs w:val="24"/>
        </w:rPr>
        <w:t>66</w:t>
      </w:r>
    </w:p>
    <w:p w14:paraId="748EB4C7" w14:textId="59DFAF73" w:rsidR="00055427" w:rsidRPr="005E0A85" w:rsidRDefault="00055427" w:rsidP="003740CF">
      <w:pPr>
        <w:pStyle w:val="NoSpacing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Improve culture/climate – 1</w:t>
      </w:r>
      <w:r w:rsidR="00AB57B1">
        <w:rPr>
          <w:sz w:val="24"/>
          <w:szCs w:val="24"/>
        </w:rPr>
        <w:t>23</w:t>
      </w:r>
    </w:p>
    <w:p w14:paraId="29E171CF" w14:textId="35C10C79" w:rsidR="005E0A85" w:rsidRPr="005E0A85" w:rsidRDefault="005E0A85" w:rsidP="005E0A85">
      <w:pPr>
        <w:pStyle w:val="NoSpacing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State/federal support – 1</w:t>
      </w:r>
      <w:r w:rsidR="001C5B98">
        <w:rPr>
          <w:sz w:val="24"/>
          <w:szCs w:val="24"/>
        </w:rPr>
        <w:t>01</w:t>
      </w:r>
    </w:p>
    <w:p w14:paraId="07F4E4D1" w14:textId="34450368" w:rsidR="00055427" w:rsidRPr="00055427" w:rsidRDefault="00055427" w:rsidP="003740CF">
      <w:pPr>
        <w:pStyle w:val="NoSpacing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Reduce needed staff – </w:t>
      </w:r>
      <w:r w:rsidR="00FE0A97">
        <w:rPr>
          <w:sz w:val="24"/>
          <w:szCs w:val="24"/>
        </w:rPr>
        <w:t>55</w:t>
      </w:r>
    </w:p>
    <w:p w14:paraId="7B6C8457" w14:textId="7BB29366" w:rsidR="00055427" w:rsidRPr="008D759D" w:rsidRDefault="008D759D" w:rsidP="003740CF">
      <w:pPr>
        <w:pStyle w:val="NoSpacing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Reduce responsibilities – </w:t>
      </w:r>
      <w:r w:rsidR="000B1694">
        <w:rPr>
          <w:sz w:val="24"/>
          <w:szCs w:val="24"/>
        </w:rPr>
        <w:t>30</w:t>
      </w:r>
    </w:p>
    <w:p w14:paraId="224C51AB" w14:textId="538961DE" w:rsidR="008D759D" w:rsidRPr="00343F9D" w:rsidRDefault="00343F9D" w:rsidP="008D759D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 w:rsidRPr="00343F9D">
        <w:rPr>
          <w:b/>
          <w:bCs/>
          <w:sz w:val="24"/>
          <w:szCs w:val="24"/>
        </w:rPr>
        <w:t>Desired Solutions for Shortages</w:t>
      </w:r>
    </w:p>
    <w:p w14:paraId="35C8DC57" w14:textId="382D3615" w:rsidR="00343F9D" w:rsidRPr="002C2948" w:rsidRDefault="002C2948" w:rsidP="00343F9D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2C2948">
        <w:rPr>
          <w:sz w:val="24"/>
          <w:szCs w:val="24"/>
        </w:rPr>
        <w:t xml:space="preserve">State/Federal support – </w:t>
      </w:r>
      <w:r w:rsidR="00BF324C">
        <w:rPr>
          <w:sz w:val="24"/>
          <w:szCs w:val="24"/>
        </w:rPr>
        <w:t>375</w:t>
      </w:r>
    </w:p>
    <w:p w14:paraId="551F24BD" w14:textId="075EC94F" w:rsidR="002C2948" w:rsidRDefault="00DD16D2" w:rsidP="00343F9D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Provide incentives – 2</w:t>
      </w:r>
      <w:r w:rsidR="00BF324C">
        <w:rPr>
          <w:sz w:val="24"/>
          <w:szCs w:val="24"/>
        </w:rPr>
        <w:t>19</w:t>
      </w:r>
    </w:p>
    <w:p w14:paraId="606CA6F4" w14:textId="540AF041" w:rsidR="00DD16D2" w:rsidRDefault="00DD16D2" w:rsidP="00343F9D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Improve recruitment – 2</w:t>
      </w:r>
      <w:r w:rsidR="00BF324C">
        <w:rPr>
          <w:sz w:val="24"/>
          <w:szCs w:val="24"/>
        </w:rPr>
        <w:t>14</w:t>
      </w:r>
    </w:p>
    <w:p w14:paraId="38F14D91" w14:textId="6B304E12" w:rsidR="00DD16D2" w:rsidRDefault="00DD16D2" w:rsidP="00343F9D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Support for staff – 6</w:t>
      </w:r>
      <w:r w:rsidR="00BF324C">
        <w:rPr>
          <w:sz w:val="24"/>
          <w:szCs w:val="24"/>
        </w:rPr>
        <w:t>1</w:t>
      </w:r>
    </w:p>
    <w:p w14:paraId="7ED012CF" w14:textId="46DDC904" w:rsidR="00DD16D2" w:rsidRDefault="00DD16D2" w:rsidP="00343F9D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Improve culture/climate – 5</w:t>
      </w:r>
      <w:r w:rsidR="00BF324C">
        <w:rPr>
          <w:sz w:val="24"/>
          <w:szCs w:val="24"/>
        </w:rPr>
        <w:t>5</w:t>
      </w:r>
    </w:p>
    <w:p w14:paraId="0D201860" w14:textId="26E5E6C5" w:rsidR="00BF324C" w:rsidRPr="00BF324C" w:rsidRDefault="00BF324C" w:rsidP="00BF324C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Reduce needed staff – 15</w:t>
      </w:r>
    </w:p>
    <w:p w14:paraId="7AAB8E19" w14:textId="448C5E53" w:rsidR="00DD16D2" w:rsidRDefault="005D5E92" w:rsidP="00343F9D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Reduce responsibilities – 1</w:t>
      </w:r>
      <w:r w:rsidR="00BF324C">
        <w:rPr>
          <w:sz w:val="24"/>
          <w:szCs w:val="24"/>
        </w:rPr>
        <w:t>4</w:t>
      </w:r>
    </w:p>
    <w:p w14:paraId="460E3FB4" w14:textId="77777777" w:rsidR="005D5E92" w:rsidRDefault="005D5E92" w:rsidP="005D5E92">
      <w:pPr>
        <w:pStyle w:val="NoSpacing"/>
        <w:rPr>
          <w:sz w:val="24"/>
          <w:szCs w:val="24"/>
        </w:rPr>
      </w:pPr>
    </w:p>
    <w:p w14:paraId="2CCEBB11" w14:textId="6D7A4F39" w:rsidR="005D5E92" w:rsidRPr="00201591" w:rsidRDefault="005A608E" w:rsidP="005D5E92">
      <w:pPr>
        <w:pStyle w:val="NoSpacing"/>
        <w:rPr>
          <w:sz w:val="24"/>
          <w:szCs w:val="24"/>
        </w:rPr>
      </w:pPr>
      <w:r w:rsidRPr="005A608E">
        <w:rPr>
          <w:b/>
          <w:bCs/>
          <w:sz w:val="24"/>
          <w:szCs w:val="24"/>
        </w:rPr>
        <w:lastRenderedPageBreak/>
        <w:t>UNFILLED POSITIONS STRATEGIES</w:t>
      </w:r>
      <w:r w:rsidR="00201591">
        <w:rPr>
          <w:b/>
          <w:bCs/>
          <w:sz w:val="24"/>
          <w:szCs w:val="24"/>
        </w:rPr>
        <w:t xml:space="preserve">: </w:t>
      </w:r>
      <w:r w:rsidR="00201591">
        <w:rPr>
          <w:sz w:val="24"/>
          <w:szCs w:val="24"/>
        </w:rPr>
        <w:t>Education leaders were asked about various ways they have remediated unfilled positions</w:t>
      </w:r>
    </w:p>
    <w:p w14:paraId="03EBE7DD" w14:textId="44E83879" w:rsidR="005A608E" w:rsidRDefault="00D57428" w:rsidP="00D57428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Teacher</w:t>
      </w:r>
      <w:r w:rsidR="00201591">
        <w:rPr>
          <w:b/>
          <w:bCs/>
          <w:sz w:val="24"/>
          <w:szCs w:val="24"/>
        </w:rPr>
        <w:t xml:space="preserve"> Positions</w:t>
      </w:r>
    </w:p>
    <w:p w14:paraId="30311209" w14:textId="24FEB944" w:rsidR="00D57428" w:rsidRDefault="00955626" w:rsidP="00D57428">
      <w:pPr>
        <w:pStyle w:val="NoSpacing"/>
        <w:numPr>
          <w:ilvl w:val="1"/>
          <w:numId w:val="6"/>
        </w:numPr>
        <w:rPr>
          <w:sz w:val="24"/>
          <w:szCs w:val="24"/>
        </w:rPr>
      </w:pPr>
      <w:r w:rsidRPr="00955626">
        <w:rPr>
          <w:sz w:val="24"/>
          <w:szCs w:val="24"/>
        </w:rPr>
        <w:t>Hired</w:t>
      </w:r>
      <w:r w:rsidR="00A832A0">
        <w:rPr>
          <w:sz w:val="24"/>
          <w:szCs w:val="24"/>
        </w:rPr>
        <w:t xml:space="preserve"> a substitute holding a substitute license – </w:t>
      </w:r>
      <w:r w:rsidR="00811C54">
        <w:rPr>
          <w:sz w:val="24"/>
          <w:szCs w:val="24"/>
        </w:rPr>
        <w:t>280</w:t>
      </w:r>
    </w:p>
    <w:p w14:paraId="7541377C" w14:textId="23A68967" w:rsidR="00A832A0" w:rsidRDefault="00A832A0" w:rsidP="00D57428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Assigned extra duty to existing employees – </w:t>
      </w:r>
      <w:r w:rsidR="00413018">
        <w:rPr>
          <w:sz w:val="24"/>
          <w:szCs w:val="24"/>
        </w:rPr>
        <w:t>195</w:t>
      </w:r>
    </w:p>
    <w:p w14:paraId="59B33FAC" w14:textId="356C0502" w:rsidR="00A832A0" w:rsidRDefault="00A832A0" w:rsidP="00D57428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 unmet need – 1</w:t>
      </w:r>
      <w:r w:rsidR="00413018">
        <w:rPr>
          <w:sz w:val="24"/>
          <w:szCs w:val="24"/>
        </w:rPr>
        <w:t>81</w:t>
      </w:r>
    </w:p>
    <w:p w14:paraId="28FE9083" w14:textId="4FD7F76C" w:rsidR="00A832A0" w:rsidRDefault="00A832A0" w:rsidP="00D57428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Hired an educator with a short-term approval (STA) – 1</w:t>
      </w:r>
      <w:r w:rsidR="00413018">
        <w:rPr>
          <w:sz w:val="24"/>
          <w:szCs w:val="24"/>
        </w:rPr>
        <w:t>79</w:t>
      </w:r>
    </w:p>
    <w:p w14:paraId="13259ABD" w14:textId="57CBD6FE" w:rsidR="00097E31" w:rsidRPr="00097E31" w:rsidRDefault="00097E31" w:rsidP="00097E31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Hired a retired educator/employee – 1</w:t>
      </w:r>
      <w:r w:rsidR="00413018">
        <w:rPr>
          <w:sz w:val="24"/>
          <w:szCs w:val="24"/>
        </w:rPr>
        <w:t>77</w:t>
      </w:r>
    </w:p>
    <w:p w14:paraId="4879B583" w14:textId="24B94B27" w:rsidR="00A832A0" w:rsidRDefault="00A832A0" w:rsidP="00D57428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Hired a substitute holding a short-term license – 1</w:t>
      </w:r>
      <w:r w:rsidR="00E16363">
        <w:rPr>
          <w:sz w:val="24"/>
          <w:szCs w:val="24"/>
        </w:rPr>
        <w:t>7</w:t>
      </w:r>
      <w:r w:rsidR="00413018">
        <w:rPr>
          <w:sz w:val="24"/>
          <w:szCs w:val="24"/>
        </w:rPr>
        <w:t>2</w:t>
      </w:r>
    </w:p>
    <w:p w14:paraId="07DCDAED" w14:textId="1D6F36CE" w:rsidR="00A832A0" w:rsidRPr="00B8186C" w:rsidRDefault="009C3F0D" w:rsidP="00A832A0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 w:rsidRPr="00B8186C">
        <w:rPr>
          <w:b/>
          <w:bCs/>
          <w:sz w:val="24"/>
          <w:szCs w:val="24"/>
        </w:rPr>
        <w:t>Special Educator Positions</w:t>
      </w:r>
    </w:p>
    <w:p w14:paraId="74D926EF" w14:textId="6459B4BA" w:rsidR="009C3F0D" w:rsidRDefault="00EA4BDD" w:rsidP="009C3F0D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 unmet need – 2</w:t>
      </w:r>
      <w:r w:rsidR="00196A4D">
        <w:rPr>
          <w:sz w:val="24"/>
          <w:szCs w:val="24"/>
        </w:rPr>
        <w:t>57</w:t>
      </w:r>
    </w:p>
    <w:p w14:paraId="4F7F37A3" w14:textId="7D8A6393" w:rsidR="00EA4BDD" w:rsidRDefault="00EA4BDD" w:rsidP="009C3F0D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Increased caseload of existing employees – 17</w:t>
      </w:r>
      <w:r w:rsidR="00C53960">
        <w:rPr>
          <w:sz w:val="24"/>
          <w:szCs w:val="24"/>
        </w:rPr>
        <w:t>4</w:t>
      </w:r>
    </w:p>
    <w:p w14:paraId="0482F536" w14:textId="4ABDA134" w:rsidR="00EA4BDD" w:rsidRDefault="00EA4BDD" w:rsidP="009C3F0D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Hired a substitute holding a substitute license – 1</w:t>
      </w:r>
      <w:r w:rsidR="00D2602D">
        <w:rPr>
          <w:sz w:val="24"/>
          <w:szCs w:val="24"/>
        </w:rPr>
        <w:t>57</w:t>
      </w:r>
    </w:p>
    <w:p w14:paraId="4F9BAADE" w14:textId="1651FD42" w:rsidR="00EA4BDD" w:rsidRDefault="00EA4BDD" w:rsidP="00EA4BDD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Combined classes – 10</w:t>
      </w:r>
      <w:r w:rsidR="002846D8">
        <w:rPr>
          <w:sz w:val="24"/>
          <w:szCs w:val="24"/>
        </w:rPr>
        <w:t>2</w:t>
      </w:r>
    </w:p>
    <w:p w14:paraId="39D33461" w14:textId="1EAC0AE4" w:rsidR="00EA4BDD" w:rsidRDefault="00EA4BDD" w:rsidP="00EA4BDD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Increased class sizes – 10</w:t>
      </w:r>
      <w:r w:rsidR="002846D8">
        <w:rPr>
          <w:sz w:val="24"/>
          <w:szCs w:val="24"/>
        </w:rPr>
        <w:t>2</w:t>
      </w:r>
    </w:p>
    <w:p w14:paraId="16E99A16" w14:textId="7E8A75CF" w:rsidR="00EA4BDD" w:rsidRPr="00B8186C" w:rsidRDefault="00B8186C" w:rsidP="00EA4BDD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 w:rsidRPr="00B8186C">
        <w:rPr>
          <w:b/>
          <w:bCs/>
          <w:sz w:val="24"/>
          <w:szCs w:val="24"/>
        </w:rPr>
        <w:t>School Support Personnel Positions</w:t>
      </w:r>
    </w:p>
    <w:p w14:paraId="5E346E84" w14:textId="2C04A5C6" w:rsidR="00B8186C" w:rsidRDefault="007340A6" w:rsidP="00B8186C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 unmet need – 2</w:t>
      </w:r>
      <w:r w:rsidR="00807D29">
        <w:rPr>
          <w:sz w:val="24"/>
          <w:szCs w:val="24"/>
        </w:rPr>
        <w:t>75</w:t>
      </w:r>
    </w:p>
    <w:p w14:paraId="14553717" w14:textId="4AF5CB3C" w:rsidR="007340A6" w:rsidRDefault="007340A6" w:rsidP="00B8186C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Outsourced using a third-party vendor – 1</w:t>
      </w:r>
      <w:r w:rsidR="00807D29">
        <w:rPr>
          <w:sz w:val="24"/>
          <w:szCs w:val="24"/>
        </w:rPr>
        <w:t>55</w:t>
      </w:r>
    </w:p>
    <w:p w14:paraId="64675FD1" w14:textId="49EF7CC9" w:rsidR="007340A6" w:rsidRDefault="00EC11E1" w:rsidP="00B8186C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Assigned extra duty to existing employees – 1</w:t>
      </w:r>
      <w:r w:rsidR="00807D29">
        <w:rPr>
          <w:sz w:val="24"/>
          <w:szCs w:val="24"/>
        </w:rPr>
        <w:t>24</w:t>
      </w:r>
    </w:p>
    <w:p w14:paraId="7966D4B9" w14:textId="26C90F5B" w:rsidR="00EC11E1" w:rsidRDefault="008A53F0" w:rsidP="00B8186C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Hired a retired educator/employee – </w:t>
      </w:r>
      <w:r w:rsidR="00807D29">
        <w:rPr>
          <w:sz w:val="24"/>
          <w:szCs w:val="24"/>
        </w:rPr>
        <w:t>94</w:t>
      </w:r>
    </w:p>
    <w:p w14:paraId="2384A951" w14:textId="28FDF260" w:rsidR="008A53F0" w:rsidRDefault="008A53F0" w:rsidP="00B8186C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Shared SSP across schools with no distinction for grade spans – 8</w:t>
      </w:r>
      <w:r w:rsidR="00702DEA">
        <w:rPr>
          <w:sz w:val="24"/>
          <w:szCs w:val="24"/>
        </w:rPr>
        <w:t>1</w:t>
      </w:r>
    </w:p>
    <w:p w14:paraId="594F366C" w14:textId="4ADC3041" w:rsidR="008A53F0" w:rsidRDefault="008A53F0" w:rsidP="00B8186C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Shared SSP across schools within grade spans – </w:t>
      </w:r>
      <w:r w:rsidR="00702DEA">
        <w:rPr>
          <w:sz w:val="24"/>
          <w:szCs w:val="24"/>
        </w:rPr>
        <w:t>78</w:t>
      </w:r>
    </w:p>
    <w:p w14:paraId="5FE97D94" w14:textId="126EAD5D" w:rsidR="008A53F0" w:rsidRPr="00FC5002" w:rsidRDefault="00F95027" w:rsidP="008A53F0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 w:rsidRPr="00FC5002">
        <w:rPr>
          <w:b/>
          <w:bCs/>
          <w:sz w:val="24"/>
          <w:szCs w:val="24"/>
        </w:rPr>
        <w:t>Administrator Positions</w:t>
      </w:r>
    </w:p>
    <w:p w14:paraId="280839DC" w14:textId="176803CC" w:rsidR="00F95027" w:rsidRDefault="00C45D5F" w:rsidP="00F95027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 unmet need – 6</w:t>
      </w:r>
      <w:r w:rsidR="00655227">
        <w:rPr>
          <w:sz w:val="24"/>
          <w:szCs w:val="24"/>
        </w:rPr>
        <w:t>00</w:t>
      </w:r>
    </w:p>
    <w:p w14:paraId="35FDC908" w14:textId="428BA07F" w:rsidR="00C45D5F" w:rsidRDefault="00241A29" w:rsidP="00F95027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Hired a retired educator/employee – 4</w:t>
      </w:r>
      <w:r w:rsidR="00B07818">
        <w:rPr>
          <w:sz w:val="24"/>
          <w:szCs w:val="24"/>
        </w:rPr>
        <w:t>7</w:t>
      </w:r>
    </w:p>
    <w:p w14:paraId="547026AE" w14:textId="6646C17B" w:rsidR="00241A29" w:rsidRDefault="00241A29" w:rsidP="00F95027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Distributed additional administrative duties to teacher leaders – 2</w:t>
      </w:r>
      <w:r w:rsidR="00B07818">
        <w:rPr>
          <w:sz w:val="24"/>
          <w:szCs w:val="24"/>
        </w:rPr>
        <w:t>3</w:t>
      </w:r>
    </w:p>
    <w:p w14:paraId="0A8E0366" w14:textId="33D9C4D2" w:rsidR="00241A29" w:rsidRDefault="00241A29" w:rsidP="00F95027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Hired a fully released teacher earning admin endorsement – </w:t>
      </w:r>
      <w:r w:rsidR="00B07818">
        <w:rPr>
          <w:sz w:val="24"/>
          <w:szCs w:val="24"/>
        </w:rPr>
        <w:t>17</w:t>
      </w:r>
    </w:p>
    <w:p w14:paraId="009F88A5" w14:textId="77777777" w:rsidR="00241A29" w:rsidRDefault="00241A29" w:rsidP="00241A29">
      <w:pPr>
        <w:pStyle w:val="NoSpacing"/>
        <w:rPr>
          <w:sz w:val="24"/>
          <w:szCs w:val="24"/>
        </w:rPr>
      </w:pPr>
    </w:p>
    <w:p w14:paraId="5CE77A7D" w14:textId="642B9378" w:rsidR="00241A29" w:rsidRPr="000500F3" w:rsidRDefault="000500F3" w:rsidP="00241A29">
      <w:pPr>
        <w:pStyle w:val="NoSpacing"/>
        <w:rPr>
          <w:b/>
          <w:bCs/>
          <w:sz w:val="24"/>
          <w:szCs w:val="24"/>
        </w:rPr>
      </w:pPr>
      <w:r w:rsidRPr="000500F3">
        <w:rPr>
          <w:b/>
          <w:bCs/>
          <w:sz w:val="24"/>
          <w:szCs w:val="24"/>
        </w:rPr>
        <w:t>EDUCATOR RECRUITMENT/RETENTION SOLUTIONS</w:t>
      </w:r>
    </w:p>
    <w:p w14:paraId="09896A88" w14:textId="4BEDD719" w:rsidR="000500F3" w:rsidRPr="006C4422" w:rsidRDefault="006C4422" w:rsidP="006C4422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 w:rsidRPr="006C4422">
        <w:rPr>
          <w:b/>
          <w:bCs/>
          <w:sz w:val="24"/>
          <w:szCs w:val="24"/>
        </w:rPr>
        <w:t>ISBE/ILGA policies</w:t>
      </w:r>
    </w:p>
    <w:p w14:paraId="041263FD" w14:textId="532443A0" w:rsidR="006C4422" w:rsidRDefault="00B4291B" w:rsidP="006C4422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Increased number of days retired educators can substitute without impacting their retirement status – 86 percent helped</w:t>
      </w:r>
    </w:p>
    <w:p w14:paraId="77A0853D" w14:textId="18D0A7F4" w:rsidR="00B4291B" w:rsidRDefault="00545103" w:rsidP="006C4422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Increased number of days a substitute can sub up to 120 days – 85 percent</w:t>
      </w:r>
    </w:p>
    <w:p w14:paraId="6D3E3748" w14:textId="372E9671" w:rsidR="00545103" w:rsidRDefault="00545103" w:rsidP="006C4422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Expansion of short-term approvals – 83 percent</w:t>
      </w:r>
    </w:p>
    <w:p w14:paraId="008CE6D4" w14:textId="276E9C8A" w:rsidR="00545103" w:rsidRDefault="00545103" w:rsidP="006C4422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Allowed the use of undergrads in approved educator prep programs to obtain substitute licenses – 69 percent</w:t>
      </w:r>
    </w:p>
    <w:p w14:paraId="6E47447D" w14:textId="4C7180DD" w:rsidR="00545103" w:rsidRDefault="00545103" w:rsidP="006C4422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Waived passing of the teacher performance assessments (i.e. edTPA) for issuance of PEL – 60 percent</w:t>
      </w:r>
    </w:p>
    <w:p w14:paraId="2117D3EF" w14:textId="0FC28C0C" w:rsidR="00545103" w:rsidRPr="008C52C8" w:rsidRDefault="00D42FE8" w:rsidP="00545103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 w:rsidRPr="008C52C8">
        <w:rPr>
          <w:b/>
          <w:bCs/>
          <w:sz w:val="24"/>
          <w:szCs w:val="24"/>
        </w:rPr>
        <w:t>ISBE/ILGA funding</w:t>
      </w:r>
    </w:p>
    <w:p w14:paraId="0E60B025" w14:textId="7D1CCF3F" w:rsidR="00D42FE8" w:rsidRDefault="00BD41FB" w:rsidP="00D42FE8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Provided evidence-based funding (EBF) that allowed our district to add additional staff – 59 percent helped</w:t>
      </w:r>
    </w:p>
    <w:p w14:paraId="37D39F16" w14:textId="5A5E4A4C" w:rsidR="00BD41FB" w:rsidRDefault="00E73927" w:rsidP="00D42FE8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Mentoring and induction systems that provide tailored support to new teachers – 53 percent helped</w:t>
      </w:r>
    </w:p>
    <w:p w14:paraId="54959A13" w14:textId="1B15C038" w:rsidR="00E73927" w:rsidRDefault="00E73927" w:rsidP="00D42FE8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Principal mentoring – 50 percent helped</w:t>
      </w:r>
    </w:p>
    <w:p w14:paraId="2A495477" w14:textId="1F865706" w:rsidR="00E73927" w:rsidRDefault="00E73927" w:rsidP="00D42FE8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Career and technical education (CTE) career pathway grant – 37 percent helped</w:t>
      </w:r>
    </w:p>
    <w:p w14:paraId="501C6DAE" w14:textId="77777777" w:rsidR="00E73927" w:rsidRDefault="00E73927" w:rsidP="00E73927">
      <w:pPr>
        <w:pStyle w:val="NoSpacing"/>
        <w:rPr>
          <w:sz w:val="24"/>
          <w:szCs w:val="24"/>
        </w:rPr>
      </w:pPr>
    </w:p>
    <w:p w14:paraId="74DAF603" w14:textId="70834F3F" w:rsidR="00E73927" w:rsidRPr="00132C1F" w:rsidRDefault="00B61467" w:rsidP="00E73927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ESSER FUNDING FOR POSITIONS</w:t>
      </w:r>
      <w:r w:rsidR="00132C1F">
        <w:rPr>
          <w:b/>
          <w:bCs/>
          <w:sz w:val="24"/>
          <w:szCs w:val="24"/>
        </w:rPr>
        <w:t xml:space="preserve">: </w:t>
      </w:r>
      <w:r w:rsidR="00132C1F" w:rsidRPr="00132C1F">
        <w:rPr>
          <w:sz w:val="24"/>
          <w:szCs w:val="24"/>
        </w:rPr>
        <w:t xml:space="preserve">Education leaders </w:t>
      </w:r>
      <w:r w:rsidR="000D2E34">
        <w:rPr>
          <w:sz w:val="24"/>
          <w:szCs w:val="24"/>
        </w:rPr>
        <w:t>were asked how they used federal ESSER funds for educator positions</w:t>
      </w:r>
    </w:p>
    <w:p w14:paraId="1D753912" w14:textId="196D5D36" w:rsidR="00B61467" w:rsidRDefault="00B61467" w:rsidP="00B61467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Teachers</w:t>
      </w:r>
    </w:p>
    <w:p w14:paraId="33456ABF" w14:textId="4BC65B94" w:rsidR="00132C1F" w:rsidRDefault="002C7872" w:rsidP="000D2E34">
      <w:pPr>
        <w:pStyle w:val="NoSpacing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 w:rsidR="00C728A1">
        <w:rPr>
          <w:sz w:val="24"/>
          <w:szCs w:val="24"/>
        </w:rPr>
        <w:t>62</w:t>
      </w:r>
      <w:r w:rsidR="00132C1F">
        <w:rPr>
          <w:sz w:val="24"/>
          <w:szCs w:val="24"/>
        </w:rPr>
        <w:t xml:space="preserve"> none of the above</w:t>
      </w:r>
    </w:p>
    <w:p w14:paraId="6EB04257" w14:textId="48177BBF" w:rsidR="000D2E34" w:rsidRDefault="000D2E34" w:rsidP="000D2E34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0D2E34">
        <w:rPr>
          <w:sz w:val="24"/>
          <w:szCs w:val="24"/>
        </w:rPr>
        <w:t>1</w:t>
      </w:r>
      <w:r w:rsidR="00C728A1">
        <w:rPr>
          <w:sz w:val="24"/>
          <w:szCs w:val="24"/>
        </w:rPr>
        <w:t>79</w:t>
      </w:r>
      <w:r w:rsidRPr="000D2E34">
        <w:rPr>
          <w:sz w:val="24"/>
          <w:szCs w:val="24"/>
        </w:rPr>
        <w:t xml:space="preserve"> </w:t>
      </w:r>
      <w:r w:rsidR="000F5625">
        <w:rPr>
          <w:sz w:val="24"/>
          <w:szCs w:val="24"/>
        </w:rPr>
        <w:t>we created full-time positions that will continue</w:t>
      </w:r>
    </w:p>
    <w:p w14:paraId="50304487" w14:textId="4DEB8DF5" w:rsidR="000F5625" w:rsidRDefault="000F5625" w:rsidP="000D2E34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E965C2">
        <w:rPr>
          <w:sz w:val="24"/>
          <w:szCs w:val="24"/>
        </w:rPr>
        <w:t>26</w:t>
      </w:r>
      <w:r>
        <w:rPr>
          <w:sz w:val="24"/>
          <w:szCs w:val="24"/>
        </w:rPr>
        <w:t xml:space="preserve"> we provided supplemental pay for existing staff that will cease</w:t>
      </w:r>
    </w:p>
    <w:p w14:paraId="33B781A5" w14:textId="207F2ACC" w:rsidR="000F5625" w:rsidRDefault="000F5625" w:rsidP="000D2E34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8</w:t>
      </w:r>
      <w:r w:rsidR="00E965C2">
        <w:rPr>
          <w:sz w:val="24"/>
          <w:szCs w:val="24"/>
        </w:rPr>
        <w:t>3</w:t>
      </w:r>
      <w:r>
        <w:rPr>
          <w:sz w:val="24"/>
          <w:szCs w:val="24"/>
        </w:rPr>
        <w:t xml:space="preserve"> we created full-time positions that will be eliminated</w:t>
      </w:r>
    </w:p>
    <w:p w14:paraId="42D5317D" w14:textId="475B7A4F" w:rsidR="000F5625" w:rsidRDefault="000F5625" w:rsidP="000D2E34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964934">
        <w:rPr>
          <w:sz w:val="24"/>
          <w:szCs w:val="24"/>
        </w:rPr>
        <w:t>2</w:t>
      </w:r>
      <w:r>
        <w:rPr>
          <w:sz w:val="24"/>
          <w:szCs w:val="24"/>
        </w:rPr>
        <w:t xml:space="preserve"> we provided supplemental pay for existing staff that will continue</w:t>
      </w:r>
    </w:p>
    <w:p w14:paraId="3C3711DD" w14:textId="3420EE2B" w:rsidR="000F5625" w:rsidRDefault="002C7872" w:rsidP="000D2E34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964934">
        <w:rPr>
          <w:sz w:val="24"/>
          <w:szCs w:val="24"/>
        </w:rPr>
        <w:t>6</w:t>
      </w:r>
      <w:r w:rsidR="00557498">
        <w:rPr>
          <w:sz w:val="24"/>
          <w:szCs w:val="24"/>
        </w:rPr>
        <w:t xml:space="preserve"> we created part-time positions that will be eliminated</w:t>
      </w:r>
    </w:p>
    <w:p w14:paraId="6106E774" w14:textId="19EB4A8C" w:rsidR="00557498" w:rsidRDefault="00557498" w:rsidP="000D2E34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964934">
        <w:rPr>
          <w:sz w:val="24"/>
          <w:szCs w:val="24"/>
        </w:rPr>
        <w:t>0</w:t>
      </w:r>
      <w:r>
        <w:rPr>
          <w:sz w:val="24"/>
          <w:szCs w:val="24"/>
        </w:rPr>
        <w:t xml:space="preserve"> we created part-time positions that will continue</w:t>
      </w:r>
    </w:p>
    <w:p w14:paraId="65660D14" w14:textId="6C1625A0" w:rsidR="00557498" w:rsidRPr="00DE707B" w:rsidRDefault="00EE4E7F" w:rsidP="00557498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 w:rsidRPr="00DE707B">
        <w:rPr>
          <w:b/>
          <w:bCs/>
          <w:sz w:val="24"/>
          <w:szCs w:val="24"/>
        </w:rPr>
        <w:t>Special Educators</w:t>
      </w:r>
    </w:p>
    <w:p w14:paraId="46556777" w14:textId="694B466F" w:rsidR="00EE4E7F" w:rsidRDefault="00EE4E7F" w:rsidP="00EE4E7F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="00912D7B">
        <w:rPr>
          <w:sz w:val="24"/>
          <w:szCs w:val="24"/>
        </w:rPr>
        <w:t>71</w:t>
      </w:r>
      <w:r>
        <w:rPr>
          <w:sz w:val="24"/>
          <w:szCs w:val="24"/>
        </w:rPr>
        <w:t xml:space="preserve"> none of the above</w:t>
      </w:r>
    </w:p>
    <w:p w14:paraId="5A752EBF" w14:textId="4F748DDC" w:rsidR="00EE4E7F" w:rsidRDefault="00EE4E7F" w:rsidP="00EE4E7F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="00912D7B">
        <w:rPr>
          <w:sz w:val="24"/>
          <w:szCs w:val="24"/>
        </w:rPr>
        <w:t>1</w:t>
      </w:r>
      <w:r>
        <w:rPr>
          <w:sz w:val="24"/>
          <w:szCs w:val="24"/>
        </w:rPr>
        <w:t xml:space="preserve"> we provided supplemental pay for existing staff that will cease</w:t>
      </w:r>
    </w:p>
    <w:p w14:paraId="5363C02D" w14:textId="709BE65D" w:rsidR="00EE4E7F" w:rsidRDefault="00EE4E7F" w:rsidP="00EE4E7F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33 we created full-time positions that will continue</w:t>
      </w:r>
    </w:p>
    <w:p w14:paraId="0D63CA6C" w14:textId="5AA1C998" w:rsidR="00EE4E7F" w:rsidRDefault="00EE4E7F" w:rsidP="00EE4E7F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33 we provided supplemental pay for existing staff that will continue</w:t>
      </w:r>
    </w:p>
    <w:p w14:paraId="550CDFB2" w14:textId="658A3449" w:rsidR="00EE4E7F" w:rsidRDefault="00EE4E7F" w:rsidP="00EE4E7F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11 we created full-time positions that will be eliminated</w:t>
      </w:r>
    </w:p>
    <w:p w14:paraId="397FA82E" w14:textId="7EC92874" w:rsidR="00EE4E7F" w:rsidRDefault="00EE4E7F" w:rsidP="00EE4E7F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3 we created part-time positions that will continue</w:t>
      </w:r>
    </w:p>
    <w:p w14:paraId="14E21AE3" w14:textId="4889DC40" w:rsidR="00912D7B" w:rsidRPr="00912D7B" w:rsidRDefault="00912D7B" w:rsidP="00912D7B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2 we created part-time positions that will be eliminated</w:t>
      </w:r>
    </w:p>
    <w:p w14:paraId="5CD7B2EC" w14:textId="773E7CC9" w:rsidR="00EE4E7F" w:rsidRPr="00483D23" w:rsidRDefault="0036508F" w:rsidP="00EE4E7F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 w:rsidRPr="00483D23">
        <w:rPr>
          <w:b/>
          <w:bCs/>
          <w:sz w:val="24"/>
          <w:szCs w:val="24"/>
        </w:rPr>
        <w:t>School Support Personnel</w:t>
      </w:r>
    </w:p>
    <w:p w14:paraId="2784898E" w14:textId="7A98377B" w:rsidR="0036508F" w:rsidRDefault="00184833" w:rsidP="0036508F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478</w:t>
      </w:r>
      <w:r w:rsidR="0036508F">
        <w:rPr>
          <w:sz w:val="24"/>
          <w:szCs w:val="24"/>
        </w:rPr>
        <w:t xml:space="preserve"> none of the above</w:t>
      </w:r>
    </w:p>
    <w:p w14:paraId="40423A5E" w14:textId="6BC7EF5C" w:rsidR="0036508F" w:rsidRDefault="0036508F" w:rsidP="0036508F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10</w:t>
      </w:r>
      <w:r w:rsidR="00595D94">
        <w:rPr>
          <w:sz w:val="24"/>
          <w:szCs w:val="24"/>
        </w:rPr>
        <w:t>4</w:t>
      </w:r>
      <w:r>
        <w:rPr>
          <w:sz w:val="24"/>
          <w:szCs w:val="24"/>
        </w:rPr>
        <w:t xml:space="preserve"> we created full-time positions that will continue</w:t>
      </w:r>
    </w:p>
    <w:p w14:paraId="4FE3C7CB" w14:textId="7754D833" w:rsidR="0036508F" w:rsidRDefault="0036508F" w:rsidP="0036508F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595D94">
        <w:rPr>
          <w:sz w:val="24"/>
          <w:szCs w:val="24"/>
        </w:rPr>
        <w:t>6</w:t>
      </w:r>
      <w:r>
        <w:rPr>
          <w:sz w:val="24"/>
          <w:szCs w:val="24"/>
        </w:rPr>
        <w:t xml:space="preserve"> we provided supplemental pay for existing staff that will cease</w:t>
      </w:r>
    </w:p>
    <w:p w14:paraId="45DCAF04" w14:textId="7F3E41DE" w:rsidR="0036508F" w:rsidRDefault="0036508F" w:rsidP="0036508F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595D94">
        <w:rPr>
          <w:sz w:val="24"/>
          <w:szCs w:val="24"/>
        </w:rPr>
        <w:t>1</w:t>
      </w:r>
      <w:r>
        <w:rPr>
          <w:sz w:val="24"/>
          <w:szCs w:val="24"/>
        </w:rPr>
        <w:t xml:space="preserve"> we created full-time positions that will be eliminated</w:t>
      </w:r>
    </w:p>
    <w:p w14:paraId="621D9536" w14:textId="3406AFFC" w:rsidR="0036508F" w:rsidRDefault="0036508F" w:rsidP="0036508F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595D94">
        <w:rPr>
          <w:sz w:val="24"/>
          <w:szCs w:val="24"/>
        </w:rPr>
        <w:t>3</w:t>
      </w:r>
      <w:r>
        <w:rPr>
          <w:sz w:val="24"/>
          <w:szCs w:val="24"/>
        </w:rPr>
        <w:t xml:space="preserve"> we provided supplemental pay for existing staff that will continue</w:t>
      </w:r>
    </w:p>
    <w:p w14:paraId="35BEC373" w14:textId="558D622F" w:rsidR="0036508F" w:rsidRDefault="0036508F" w:rsidP="0036508F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595D94">
        <w:rPr>
          <w:sz w:val="24"/>
          <w:szCs w:val="24"/>
        </w:rPr>
        <w:t>0</w:t>
      </w:r>
      <w:r>
        <w:rPr>
          <w:sz w:val="24"/>
          <w:szCs w:val="24"/>
        </w:rPr>
        <w:t xml:space="preserve"> we created part-time positions that will continue</w:t>
      </w:r>
    </w:p>
    <w:p w14:paraId="35794AE9" w14:textId="461F4603" w:rsidR="0036508F" w:rsidRDefault="00595D94" w:rsidP="0036508F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="0036508F">
        <w:rPr>
          <w:sz w:val="24"/>
          <w:szCs w:val="24"/>
        </w:rPr>
        <w:t xml:space="preserve"> we created part-time positions that will be eliminated</w:t>
      </w:r>
    </w:p>
    <w:p w14:paraId="3DF13322" w14:textId="77777777" w:rsidR="0036508F" w:rsidRPr="000D2E34" w:rsidRDefault="0036508F" w:rsidP="009509B8">
      <w:pPr>
        <w:pStyle w:val="NoSpacing"/>
        <w:rPr>
          <w:sz w:val="24"/>
          <w:szCs w:val="24"/>
        </w:rPr>
      </w:pPr>
    </w:p>
    <w:p w14:paraId="4DAD14DE" w14:textId="77777777" w:rsidR="005A608E" w:rsidRPr="002C2948" w:rsidRDefault="005A608E" w:rsidP="005D5E92">
      <w:pPr>
        <w:pStyle w:val="NoSpacing"/>
        <w:rPr>
          <w:sz w:val="24"/>
          <w:szCs w:val="24"/>
        </w:rPr>
      </w:pPr>
    </w:p>
    <w:p w14:paraId="251E4089" w14:textId="77777777" w:rsidR="00FE470F" w:rsidRPr="002C2948" w:rsidRDefault="00FE470F" w:rsidP="009B59CF">
      <w:pPr>
        <w:pStyle w:val="NoSpacing"/>
        <w:rPr>
          <w:sz w:val="24"/>
          <w:szCs w:val="24"/>
        </w:rPr>
      </w:pPr>
    </w:p>
    <w:p w14:paraId="4FB6FB63" w14:textId="77777777" w:rsidR="00BB33F9" w:rsidRPr="002C2948" w:rsidRDefault="00BB33F9" w:rsidP="00BB33F9">
      <w:pPr>
        <w:pStyle w:val="NoSpacing"/>
        <w:rPr>
          <w:sz w:val="24"/>
          <w:szCs w:val="24"/>
        </w:rPr>
      </w:pPr>
    </w:p>
    <w:p w14:paraId="61B778A7" w14:textId="77777777" w:rsidR="00DA3390" w:rsidRPr="00DA3390" w:rsidRDefault="00DA3390" w:rsidP="00DA3390">
      <w:pPr>
        <w:pStyle w:val="NoSpacing"/>
        <w:rPr>
          <w:sz w:val="24"/>
          <w:szCs w:val="24"/>
        </w:rPr>
      </w:pPr>
    </w:p>
    <w:sectPr w:rsidR="00DA3390" w:rsidRPr="00DA3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5FFD"/>
    <w:multiLevelType w:val="hybridMultilevel"/>
    <w:tmpl w:val="95E8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6EF7"/>
    <w:multiLevelType w:val="hybridMultilevel"/>
    <w:tmpl w:val="6F2A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2146F"/>
    <w:multiLevelType w:val="hybridMultilevel"/>
    <w:tmpl w:val="43D8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290"/>
    <w:multiLevelType w:val="hybridMultilevel"/>
    <w:tmpl w:val="9958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5372F"/>
    <w:multiLevelType w:val="hybridMultilevel"/>
    <w:tmpl w:val="A518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7439B"/>
    <w:multiLevelType w:val="hybridMultilevel"/>
    <w:tmpl w:val="8F3E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80E01"/>
    <w:multiLevelType w:val="hybridMultilevel"/>
    <w:tmpl w:val="FAEA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F0EAE"/>
    <w:multiLevelType w:val="hybridMultilevel"/>
    <w:tmpl w:val="D134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818FB"/>
    <w:multiLevelType w:val="hybridMultilevel"/>
    <w:tmpl w:val="275C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389997">
    <w:abstractNumId w:val="3"/>
  </w:num>
  <w:num w:numId="2" w16cid:durableId="419375729">
    <w:abstractNumId w:val="8"/>
  </w:num>
  <w:num w:numId="3" w16cid:durableId="571551417">
    <w:abstractNumId w:val="2"/>
  </w:num>
  <w:num w:numId="4" w16cid:durableId="1783767381">
    <w:abstractNumId w:val="7"/>
  </w:num>
  <w:num w:numId="5" w16cid:durableId="1735614914">
    <w:abstractNumId w:val="1"/>
  </w:num>
  <w:num w:numId="6" w16cid:durableId="2106488945">
    <w:abstractNumId w:val="5"/>
  </w:num>
  <w:num w:numId="7" w16cid:durableId="1269000018">
    <w:abstractNumId w:val="0"/>
  </w:num>
  <w:num w:numId="8" w16cid:durableId="605700035">
    <w:abstractNumId w:val="4"/>
  </w:num>
  <w:num w:numId="9" w16cid:durableId="660086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7F"/>
    <w:rsid w:val="00001AFB"/>
    <w:rsid w:val="00040161"/>
    <w:rsid w:val="000500F3"/>
    <w:rsid w:val="00052163"/>
    <w:rsid w:val="00052572"/>
    <w:rsid w:val="000534A7"/>
    <w:rsid w:val="00055427"/>
    <w:rsid w:val="000638EA"/>
    <w:rsid w:val="00072582"/>
    <w:rsid w:val="00073745"/>
    <w:rsid w:val="0009793A"/>
    <w:rsid w:val="00097E31"/>
    <w:rsid w:val="000B1694"/>
    <w:rsid w:val="000B6AB6"/>
    <w:rsid w:val="000B6CB8"/>
    <w:rsid w:val="000C68CF"/>
    <w:rsid w:val="000D2E34"/>
    <w:rsid w:val="000E24D1"/>
    <w:rsid w:val="000F0295"/>
    <w:rsid w:val="000F5625"/>
    <w:rsid w:val="0010665A"/>
    <w:rsid w:val="00132C1F"/>
    <w:rsid w:val="00146A3A"/>
    <w:rsid w:val="0015023E"/>
    <w:rsid w:val="00163AA4"/>
    <w:rsid w:val="001676D8"/>
    <w:rsid w:val="00184833"/>
    <w:rsid w:val="001919B7"/>
    <w:rsid w:val="001920E9"/>
    <w:rsid w:val="00196A4D"/>
    <w:rsid w:val="001A76C0"/>
    <w:rsid w:val="001B11EE"/>
    <w:rsid w:val="001C5B98"/>
    <w:rsid w:val="001F44DB"/>
    <w:rsid w:val="00201591"/>
    <w:rsid w:val="00214C0B"/>
    <w:rsid w:val="0022217F"/>
    <w:rsid w:val="00223BCE"/>
    <w:rsid w:val="0023359A"/>
    <w:rsid w:val="00241A29"/>
    <w:rsid w:val="002469C0"/>
    <w:rsid w:val="00276E59"/>
    <w:rsid w:val="002846D8"/>
    <w:rsid w:val="002B2F5C"/>
    <w:rsid w:val="002C2948"/>
    <w:rsid w:val="002C77C8"/>
    <w:rsid w:val="002C7872"/>
    <w:rsid w:val="002F3E0A"/>
    <w:rsid w:val="00313C86"/>
    <w:rsid w:val="00334794"/>
    <w:rsid w:val="00343F9D"/>
    <w:rsid w:val="00350DD2"/>
    <w:rsid w:val="00350FE4"/>
    <w:rsid w:val="0036508F"/>
    <w:rsid w:val="003740CF"/>
    <w:rsid w:val="0038591A"/>
    <w:rsid w:val="003A47F2"/>
    <w:rsid w:val="003B0103"/>
    <w:rsid w:val="003B1657"/>
    <w:rsid w:val="003B2117"/>
    <w:rsid w:val="003C6970"/>
    <w:rsid w:val="003D4818"/>
    <w:rsid w:val="003D4B7F"/>
    <w:rsid w:val="003E7F06"/>
    <w:rsid w:val="003F2BB2"/>
    <w:rsid w:val="003F477F"/>
    <w:rsid w:val="00413018"/>
    <w:rsid w:val="00424E58"/>
    <w:rsid w:val="00425458"/>
    <w:rsid w:val="00425580"/>
    <w:rsid w:val="00426774"/>
    <w:rsid w:val="00427D71"/>
    <w:rsid w:val="00434B70"/>
    <w:rsid w:val="00473FE0"/>
    <w:rsid w:val="00481172"/>
    <w:rsid w:val="00483173"/>
    <w:rsid w:val="00483D23"/>
    <w:rsid w:val="00490B6D"/>
    <w:rsid w:val="00495E73"/>
    <w:rsid w:val="004B324F"/>
    <w:rsid w:val="004B7164"/>
    <w:rsid w:val="004C5A43"/>
    <w:rsid w:val="004F4F95"/>
    <w:rsid w:val="005030C3"/>
    <w:rsid w:val="00521D8D"/>
    <w:rsid w:val="00532611"/>
    <w:rsid w:val="005363E2"/>
    <w:rsid w:val="00545103"/>
    <w:rsid w:val="00556E48"/>
    <w:rsid w:val="00557498"/>
    <w:rsid w:val="00561240"/>
    <w:rsid w:val="005645C7"/>
    <w:rsid w:val="005828BF"/>
    <w:rsid w:val="0059098C"/>
    <w:rsid w:val="00595D94"/>
    <w:rsid w:val="005A608E"/>
    <w:rsid w:val="005C290C"/>
    <w:rsid w:val="005C2B44"/>
    <w:rsid w:val="005D5E92"/>
    <w:rsid w:val="005E0A85"/>
    <w:rsid w:val="005E1E1F"/>
    <w:rsid w:val="00601E37"/>
    <w:rsid w:val="0064203A"/>
    <w:rsid w:val="00647F85"/>
    <w:rsid w:val="00650055"/>
    <w:rsid w:val="00655227"/>
    <w:rsid w:val="006608C9"/>
    <w:rsid w:val="006A7C58"/>
    <w:rsid w:val="006C15C7"/>
    <w:rsid w:val="006C4422"/>
    <w:rsid w:val="006C618E"/>
    <w:rsid w:val="006C6FA4"/>
    <w:rsid w:val="006D412B"/>
    <w:rsid w:val="006F6934"/>
    <w:rsid w:val="00702DEA"/>
    <w:rsid w:val="00713283"/>
    <w:rsid w:val="00724E1B"/>
    <w:rsid w:val="00725448"/>
    <w:rsid w:val="00731756"/>
    <w:rsid w:val="007340A6"/>
    <w:rsid w:val="00745AD6"/>
    <w:rsid w:val="007617D8"/>
    <w:rsid w:val="00792301"/>
    <w:rsid w:val="00794A1C"/>
    <w:rsid w:val="007A2F6B"/>
    <w:rsid w:val="007C511C"/>
    <w:rsid w:val="007F0992"/>
    <w:rsid w:val="007F2C99"/>
    <w:rsid w:val="00803975"/>
    <w:rsid w:val="00807D29"/>
    <w:rsid w:val="00810F65"/>
    <w:rsid w:val="00811C54"/>
    <w:rsid w:val="00824F8E"/>
    <w:rsid w:val="008469D8"/>
    <w:rsid w:val="00882F7A"/>
    <w:rsid w:val="008918E5"/>
    <w:rsid w:val="008A53F0"/>
    <w:rsid w:val="008C52C8"/>
    <w:rsid w:val="008D1C52"/>
    <w:rsid w:val="008D759D"/>
    <w:rsid w:val="008F013E"/>
    <w:rsid w:val="00912D7B"/>
    <w:rsid w:val="009317B3"/>
    <w:rsid w:val="00940AAF"/>
    <w:rsid w:val="00942301"/>
    <w:rsid w:val="00946F3D"/>
    <w:rsid w:val="009509B8"/>
    <w:rsid w:val="00955626"/>
    <w:rsid w:val="00964934"/>
    <w:rsid w:val="009748FA"/>
    <w:rsid w:val="009B59CF"/>
    <w:rsid w:val="009C3F0D"/>
    <w:rsid w:val="009F1099"/>
    <w:rsid w:val="009F70EA"/>
    <w:rsid w:val="00A04DD6"/>
    <w:rsid w:val="00A05A55"/>
    <w:rsid w:val="00A21DAE"/>
    <w:rsid w:val="00A27122"/>
    <w:rsid w:val="00A37258"/>
    <w:rsid w:val="00A43958"/>
    <w:rsid w:val="00A501BD"/>
    <w:rsid w:val="00A832A0"/>
    <w:rsid w:val="00A92AA5"/>
    <w:rsid w:val="00AB57B1"/>
    <w:rsid w:val="00AC44B5"/>
    <w:rsid w:val="00AE70EE"/>
    <w:rsid w:val="00B07818"/>
    <w:rsid w:val="00B322A6"/>
    <w:rsid w:val="00B4291B"/>
    <w:rsid w:val="00B4409D"/>
    <w:rsid w:val="00B5635C"/>
    <w:rsid w:val="00B61467"/>
    <w:rsid w:val="00B64252"/>
    <w:rsid w:val="00B8186C"/>
    <w:rsid w:val="00B85273"/>
    <w:rsid w:val="00B965C4"/>
    <w:rsid w:val="00BA5943"/>
    <w:rsid w:val="00BA7D15"/>
    <w:rsid w:val="00BB33F9"/>
    <w:rsid w:val="00BB7BA4"/>
    <w:rsid w:val="00BD1FFD"/>
    <w:rsid w:val="00BD41FB"/>
    <w:rsid w:val="00BF324C"/>
    <w:rsid w:val="00C02C00"/>
    <w:rsid w:val="00C14E58"/>
    <w:rsid w:val="00C438F8"/>
    <w:rsid w:val="00C45D5F"/>
    <w:rsid w:val="00C53960"/>
    <w:rsid w:val="00C637A6"/>
    <w:rsid w:val="00C67618"/>
    <w:rsid w:val="00C71012"/>
    <w:rsid w:val="00C728A1"/>
    <w:rsid w:val="00C85191"/>
    <w:rsid w:val="00CB0BC5"/>
    <w:rsid w:val="00CC4563"/>
    <w:rsid w:val="00CE6F5C"/>
    <w:rsid w:val="00D2602D"/>
    <w:rsid w:val="00D42FE8"/>
    <w:rsid w:val="00D51D71"/>
    <w:rsid w:val="00D528F8"/>
    <w:rsid w:val="00D57428"/>
    <w:rsid w:val="00D6286A"/>
    <w:rsid w:val="00D753A9"/>
    <w:rsid w:val="00D80F5D"/>
    <w:rsid w:val="00D81036"/>
    <w:rsid w:val="00D83CB9"/>
    <w:rsid w:val="00D95F7E"/>
    <w:rsid w:val="00DA3390"/>
    <w:rsid w:val="00DA4E82"/>
    <w:rsid w:val="00DB63F7"/>
    <w:rsid w:val="00DC11C1"/>
    <w:rsid w:val="00DC4BB5"/>
    <w:rsid w:val="00DD16D2"/>
    <w:rsid w:val="00DE1E04"/>
    <w:rsid w:val="00DE707B"/>
    <w:rsid w:val="00DF6A83"/>
    <w:rsid w:val="00E00D39"/>
    <w:rsid w:val="00E01DE8"/>
    <w:rsid w:val="00E16363"/>
    <w:rsid w:val="00E51215"/>
    <w:rsid w:val="00E54F7B"/>
    <w:rsid w:val="00E60B12"/>
    <w:rsid w:val="00E73927"/>
    <w:rsid w:val="00E86A18"/>
    <w:rsid w:val="00E94766"/>
    <w:rsid w:val="00E965C2"/>
    <w:rsid w:val="00EA4BDD"/>
    <w:rsid w:val="00EC11E1"/>
    <w:rsid w:val="00EC7C06"/>
    <w:rsid w:val="00EE4E7F"/>
    <w:rsid w:val="00EE5C5A"/>
    <w:rsid w:val="00EF28EE"/>
    <w:rsid w:val="00EF7ACD"/>
    <w:rsid w:val="00F0136A"/>
    <w:rsid w:val="00F04CE5"/>
    <w:rsid w:val="00F070C1"/>
    <w:rsid w:val="00F24C84"/>
    <w:rsid w:val="00F320E8"/>
    <w:rsid w:val="00F34841"/>
    <w:rsid w:val="00F362A9"/>
    <w:rsid w:val="00F405C8"/>
    <w:rsid w:val="00F538D3"/>
    <w:rsid w:val="00F56BB8"/>
    <w:rsid w:val="00F76731"/>
    <w:rsid w:val="00F91016"/>
    <w:rsid w:val="00F95027"/>
    <w:rsid w:val="00F97396"/>
    <w:rsid w:val="00FC5002"/>
    <w:rsid w:val="00FC5314"/>
    <w:rsid w:val="00FD6DBE"/>
    <w:rsid w:val="00FE0A97"/>
    <w:rsid w:val="00FE470F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D14FB"/>
  <w15:chartTrackingRefBased/>
  <w15:docId w15:val="{61162B98-DDA4-4C1E-9EA4-3C6BC8FA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1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1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1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1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1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1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1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1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1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17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63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5</Pages>
  <Words>1407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Keith</dc:creator>
  <cp:keywords/>
  <dc:description/>
  <cp:lastModifiedBy>Ryan Keith</cp:lastModifiedBy>
  <cp:revision>262</cp:revision>
  <dcterms:created xsi:type="dcterms:W3CDTF">2025-01-12T00:53:00Z</dcterms:created>
  <dcterms:modified xsi:type="dcterms:W3CDTF">2025-02-14T03:01:00Z</dcterms:modified>
</cp:coreProperties>
</file>