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3F7B" w14:textId="5DDE889D" w:rsidR="00334794" w:rsidRDefault="00AB59B0" w:rsidP="00AB59B0">
      <w:pPr>
        <w:pStyle w:val="NoSpacing"/>
        <w:jc w:val="center"/>
        <w:rPr>
          <w:rFonts w:ascii="Calibri" w:hAnsi="Calibri" w:cs="Calibri"/>
          <w:b/>
          <w:bCs/>
          <w:sz w:val="32"/>
          <w:szCs w:val="32"/>
        </w:rPr>
      </w:pPr>
      <w:r>
        <w:rPr>
          <w:rFonts w:ascii="Calibri" w:hAnsi="Calibri" w:cs="Calibri"/>
          <w:b/>
          <w:bCs/>
          <w:sz w:val="32"/>
          <w:szCs w:val="32"/>
        </w:rPr>
        <w:t xml:space="preserve">IARSS 2023-2024 teacher shortage survey results talking </w:t>
      </w:r>
      <w:proofErr w:type="gramStart"/>
      <w:r>
        <w:rPr>
          <w:rFonts w:ascii="Calibri" w:hAnsi="Calibri" w:cs="Calibri"/>
          <w:b/>
          <w:bCs/>
          <w:sz w:val="32"/>
          <w:szCs w:val="32"/>
        </w:rPr>
        <w:t>points</w:t>
      </w:r>
      <w:proofErr w:type="gramEnd"/>
    </w:p>
    <w:p w14:paraId="58973391" w14:textId="77777777" w:rsidR="00AB59B0" w:rsidRDefault="00AB59B0" w:rsidP="00AB59B0">
      <w:pPr>
        <w:pStyle w:val="NoSpacing"/>
        <w:jc w:val="center"/>
        <w:rPr>
          <w:rFonts w:ascii="Calibri" w:hAnsi="Calibri" w:cs="Calibri"/>
          <w:b/>
          <w:bCs/>
          <w:sz w:val="32"/>
          <w:szCs w:val="32"/>
        </w:rPr>
      </w:pPr>
    </w:p>
    <w:p w14:paraId="54798EF6" w14:textId="52BA88D6" w:rsidR="00AB59B0" w:rsidRDefault="00CA7799" w:rsidP="00C8219D">
      <w:pPr>
        <w:pStyle w:val="NoSpacing"/>
        <w:rPr>
          <w:rFonts w:ascii="Calibri" w:hAnsi="Calibri" w:cs="Calibri"/>
        </w:rPr>
      </w:pPr>
      <w:r>
        <w:rPr>
          <w:rFonts w:ascii="Calibri" w:hAnsi="Calibri" w:cs="Calibri"/>
        </w:rPr>
        <w:t>Our latest statewide survey of Illinois schools shows our long-running teacher shortages remain persistent:</w:t>
      </w:r>
    </w:p>
    <w:p w14:paraId="6F2C2D8A" w14:textId="77777777" w:rsidR="00CA7799" w:rsidRPr="00CA7799" w:rsidRDefault="00CA7799" w:rsidP="00CA7799">
      <w:pPr>
        <w:pStyle w:val="NoSpacing"/>
        <w:numPr>
          <w:ilvl w:val="0"/>
          <w:numId w:val="3"/>
        </w:numPr>
        <w:rPr>
          <w:rFonts w:ascii="Calibri" w:hAnsi="Calibri" w:cs="Calibri"/>
        </w:rPr>
      </w:pPr>
      <w:r w:rsidRPr="00CA7799">
        <w:rPr>
          <w:rFonts w:ascii="Calibri" w:hAnsi="Calibri" w:cs="Calibri"/>
        </w:rPr>
        <w:t>91 percent of districts report problems with teacher shortages</w:t>
      </w:r>
    </w:p>
    <w:p w14:paraId="0CDBE94B" w14:textId="77777777" w:rsidR="00CA7799" w:rsidRPr="00CA7799" w:rsidRDefault="00CA7799" w:rsidP="00CA7799">
      <w:pPr>
        <w:pStyle w:val="NoSpacing"/>
        <w:numPr>
          <w:ilvl w:val="0"/>
          <w:numId w:val="3"/>
        </w:numPr>
        <w:rPr>
          <w:rFonts w:ascii="Calibri" w:hAnsi="Calibri" w:cs="Calibri"/>
        </w:rPr>
      </w:pPr>
      <w:r w:rsidRPr="00CA7799">
        <w:rPr>
          <w:rFonts w:ascii="Calibri" w:hAnsi="Calibri" w:cs="Calibri"/>
        </w:rPr>
        <w:t xml:space="preserve">73 percent of districts report less than 50 percent of teacher applicants have proper credentials for the position they are </w:t>
      </w:r>
      <w:proofErr w:type="gramStart"/>
      <w:r w:rsidRPr="00CA7799">
        <w:rPr>
          <w:rFonts w:ascii="Calibri" w:hAnsi="Calibri" w:cs="Calibri"/>
        </w:rPr>
        <w:t>seeking</w:t>
      </w:r>
      <w:proofErr w:type="gramEnd"/>
    </w:p>
    <w:p w14:paraId="6B9193EC" w14:textId="77777777" w:rsidR="00CA7799" w:rsidRDefault="00CA7799" w:rsidP="00CA7799">
      <w:pPr>
        <w:pStyle w:val="NoSpacing"/>
        <w:numPr>
          <w:ilvl w:val="0"/>
          <w:numId w:val="3"/>
        </w:numPr>
        <w:rPr>
          <w:rFonts w:ascii="Calibri" w:hAnsi="Calibri" w:cs="Calibri"/>
        </w:rPr>
      </w:pPr>
      <w:r w:rsidRPr="00CA7799">
        <w:rPr>
          <w:rFonts w:ascii="Calibri" w:hAnsi="Calibri" w:cs="Calibri"/>
        </w:rPr>
        <w:t xml:space="preserve">52 percent of districts report employee burnout for working conditions is a major or significant factor for teacher </w:t>
      </w:r>
      <w:proofErr w:type="gramStart"/>
      <w:r w:rsidRPr="00CA7799">
        <w:rPr>
          <w:rFonts w:ascii="Calibri" w:hAnsi="Calibri" w:cs="Calibri"/>
        </w:rPr>
        <w:t>shortages</w:t>
      </w:r>
      <w:proofErr w:type="gramEnd"/>
    </w:p>
    <w:p w14:paraId="16AE8662" w14:textId="77777777" w:rsidR="008A68BF" w:rsidRDefault="008A68BF" w:rsidP="008A68BF">
      <w:pPr>
        <w:pStyle w:val="NoSpacing"/>
        <w:rPr>
          <w:rFonts w:ascii="Calibri" w:hAnsi="Calibri" w:cs="Calibri"/>
        </w:rPr>
      </w:pPr>
    </w:p>
    <w:p w14:paraId="26200426" w14:textId="52CF374B" w:rsidR="008A68BF" w:rsidRDefault="008A68BF" w:rsidP="008A68BF">
      <w:pPr>
        <w:pStyle w:val="NoSpacing"/>
        <w:rPr>
          <w:rFonts w:ascii="Calibri" w:hAnsi="Calibri" w:cs="Calibri"/>
        </w:rPr>
      </w:pPr>
      <w:r>
        <w:rPr>
          <w:rFonts w:ascii="Calibri" w:hAnsi="Calibri" w:cs="Calibri"/>
        </w:rPr>
        <w:t>The picture varies widely by region. In some Illinois counties, 80 percent or more of schools report their shortages are not serious. But in others – often rural, downstate counties</w:t>
      </w:r>
      <w:r w:rsidR="006B793C">
        <w:rPr>
          <w:rFonts w:ascii="Calibri" w:hAnsi="Calibri" w:cs="Calibri"/>
        </w:rPr>
        <w:t xml:space="preserve"> but also in some cities</w:t>
      </w:r>
      <w:r>
        <w:rPr>
          <w:rFonts w:ascii="Calibri" w:hAnsi="Calibri" w:cs="Calibri"/>
        </w:rPr>
        <w:t xml:space="preserve"> – all schools say they are struggling to find teaching talent.</w:t>
      </w:r>
    </w:p>
    <w:p w14:paraId="5FBAAFC3" w14:textId="77777777" w:rsidR="008A68BF" w:rsidRDefault="008A68BF" w:rsidP="008A68BF">
      <w:pPr>
        <w:pStyle w:val="NoSpacing"/>
        <w:rPr>
          <w:rFonts w:ascii="Calibri" w:hAnsi="Calibri" w:cs="Calibri"/>
        </w:rPr>
      </w:pPr>
    </w:p>
    <w:p w14:paraId="29AAE12F" w14:textId="11788203" w:rsidR="0033410D" w:rsidRDefault="0033410D" w:rsidP="008A68BF">
      <w:pPr>
        <w:pStyle w:val="NoSpacing"/>
        <w:rPr>
          <w:rFonts w:ascii="Calibri" w:hAnsi="Calibri" w:cs="Calibri"/>
        </w:rPr>
      </w:pPr>
      <w:r>
        <w:rPr>
          <w:rFonts w:ascii="Calibri" w:hAnsi="Calibri" w:cs="Calibri"/>
        </w:rPr>
        <w:t>Shortages again are reported as most significant in specialty areas, often where students need the most help: special education, career and technical education, school psychologists and speech-language pathologists, social workers, nurses.</w:t>
      </w:r>
    </w:p>
    <w:p w14:paraId="0A7B62D7" w14:textId="77777777" w:rsidR="00E109A2" w:rsidRDefault="00E109A2" w:rsidP="008A68BF">
      <w:pPr>
        <w:pStyle w:val="NoSpacing"/>
        <w:rPr>
          <w:rFonts w:ascii="Calibri" w:hAnsi="Calibri" w:cs="Calibri"/>
        </w:rPr>
      </w:pPr>
    </w:p>
    <w:p w14:paraId="181CF972" w14:textId="0618DAAE" w:rsidR="00E109A2" w:rsidRDefault="00E109A2" w:rsidP="008A68BF">
      <w:pPr>
        <w:pStyle w:val="NoSpacing"/>
        <w:rPr>
          <w:rFonts w:ascii="Calibri" w:hAnsi="Calibri" w:cs="Calibri"/>
        </w:rPr>
      </w:pPr>
      <w:r>
        <w:rPr>
          <w:rFonts w:ascii="Calibri" w:hAnsi="Calibri" w:cs="Calibri"/>
        </w:rPr>
        <w:t>What is driving the shortage?</w:t>
      </w:r>
    </w:p>
    <w:p w14:paraId="008F5B34" w14:textId="744B1927" w:rsidR="00E109A2" w:rsidRDefault="008A2E57" w:rsidP="008A2E57">
      <w:pPr>
        <w:pStyle w:val="NoSpacing"/>
        <w:numPr>
          <w:ilvl w:val="0"/>
          <w:numId w:val="5"/>
        </w:numPr>
        <w:rPr>
          <w:rFonts w:ascii="Calibri" w:hAnsi="Calibri" w:cs="Calibri"/>
        </w:rPr>
      </w:pPr>
      <w:r>
        <w:rPr>
          <w:rFonts w:ascii="Calibri" w:hAnsi="Calibri" w:cs="Calibri"/>
        </w:rPr>
        <w:t xml:space="preserve">Teachers are getting better pay at a neighboring school, or by leaving the </w:t>
      </w:r>
      <w:proofErr w:type="gramStart"/>
      <w:r>
        <w:rPr>
          <w:rFonts w:ascii="Calibri" w:hAnsi="Calibri" w:cs="Calibri"/>
        </w:rPr>
        <w:t>profession</w:t>
      </w:r>
      <w:proofErr w:type="gramEnd"/>
    </w:p>
    <w:p w14:paraId="24554880" w14:textId="7F32A65F" w:rsidR="008A2E57" w:rsidRDefault="00A6278E" w:rsidP="008A2E57">
      <w:pPr>
        <w:pStyle w:val="NoSpacing"/>
        <w:numPr>
          <w:ilvl w:val="0"/>
          <w:numId w:val="5"/>
        </w:numPr>
        <w:rPr>
          <w:rFonts w:ascii="Calibri" w:hAnsi="Calibri" w:cs="Calibri"/>
        </w:rPr>
      </w:pPr>
      <w:r>
        <w:rPr>
          <w:rFonts w:ascii="Calibri" w:hAnsi="Calibri" w:cs="Calibri"/>
        </w:rPr>
        <w:t xml:space="preserve">Teachers are feeling the </w:t>
      </w:r>
      <w:r w:rsidR="008A2E57">
        <w:rPr>
          <w:rFonts w:ascii="Calibri" w:hAnsi="Calibri" w:cs="Calibri"/>
        </w:rPr>
        <w:t xml:space="preserve">heavy burdens of burnout from challenging working conditions and increased </w:t>
      </w:r>
      <w:proofErr w:type="gramStart"/>
      <w:r w:rsidR="008A2E57">
        <w:rPr>
          <w:rFonts w:ascii="Calibri" w:hAnsi="Calibri" w:cs="Calibri"/>
        </w:rPr>
        <w:t>responsibilities</w:t>
      </w:r>
      <w:proofErr w:type="gramEnd"/>
    </w:p>
    <w:p w14:paraId="03ABE37E" w14:textId="083F89CD" w:rsidR="008A2E57" w:rsidRPr="00CA7799" w:rsidRDefault="00CE6AAF" w:rsidP="008A2E57">
      <w:pPr>
        <w:pStyle w:val="NoSpacing"/>
        <w:numPr>
          <w:ilvl w:val="0"/>
          <w:numId w:val="5"/>
        </w:numPr>
        <w:rPr>
          <w:rFonts w:ascii="Calibri" w:hAnsi="Calibri" w:cs="Calibri"/>
        </w:rPr>
      </w:pPr>
      <w:r>
        <w:rPr>
          <w:rFonts w:ascii="Calibri" w:hAnsi="Calibri" w:cs="Calibri"/>
        </w:rPr>
        <w:t xml:space="preserve">School district size, location and competition from neighboring schools are also driving </w:t>
      </w:r>
      <w:proofErr w:type="gramStart"/>
      <w:r>
        <w:rPr>
          <w:rFonts w:ascii="Calibri" w:hAnsi="Calibri" w:cs="Calibri"/>
        </w:rPr>
        <w:t>factors</w:t>
      </w:r>
      <w:proofErr w:type="gramEnd"/>
    </w:p>
    <w:p w14:paraId="47309871" w14:textId="77777777" w:rsidR="00CA7799" w:rsidRDefault="00CA7799" w:rsidP="00CA7799">
      <w:pPr>
        <w:pStyle w:val="NoSpacing"/>
        <w:rPr>
          <w:rFonts w:ascii="Calibri" w:hAnsi="Calibri" w:cs="Calibri"/>
        </w:rPr>
      </w:pPr>
    </w:p>
    <w:p w14:paraId="76220166" w14:textId="2336AA40" w:rsidR="00CA7799" w:rsidRDefault="008B189D" w:rsidP="00CA7799">
      <w:pPr>
        <w:pStyle w:val="NoSpacing"/>
        <w:rPr>
          <w:rFonts w:ascii="Calibri" w:hAnsi="Calibri" w:cs="Calibri"/>
        </w:rPr>
      </w:pPr>
      <w:r>
        <w:rPr>
          <w:rFonts w:ascii="Calibri" w:hAnsi="Calibri" w:cs="Calibri"/>
        </w:rPr>
        <w:t>There are some encouraging signs of progress:</w:t>
      </w:r>
    </w:p>
    <w:p w14:paraId="1D87B53F" w14:textId="5E721F82" w:rsidR="008B189D" w:rsidRDefault="008B189D" w:rsidP="008B189D">
      <w:pPr>
        <w:pStyle w:val="NoSpacing"/>
        <w:numPr>
          <w:ilvl w:val="0"/>
          <w:numId w:val="4"/>
        </w:numPr>
        <w:rPr>
          <w:rFonts w:ascii="Calibri" w:hAnsi="Calibri" w:cs="Calibri"/>
        </w:rPr>
      </w:pPr>
      <w:r>
        <w:rPr>
          <w:rFonts w:ascii="Calibri" w:hAnsi="Calibri" w:cs="Calibri"/>
        </w:rPr>
        <w:t xml:space="preserve">More retired teachers and substitutes are working in the classroom for longer, helping schools fill needed </w:t>
      </w:r>
      <w:proofErr w:type="gramStart"/>
      <w:r>
        <w:rPr>
          <w:rFonts w:ascii="Calibri" w:hAnsi="Calibri" w:cs="Calibri"/>
        </w:rPr>
        <w:t>gaps</w:t>
      </w:r>
      <w:proofErr w:type="gramEnd"/>
    </w:p>
    <w:p w14:paraId="4F07F9F2" w14:textId="7B5820FF" w:rsidR="008B189D" w:rsidRDefault="00852705" w:rsidP="008B189D">
      <w:pPr>
        <w:pStyle w:val="NoSpacing"/>
        <w:numPr>
          <w:ilvl w:val="0"/>
          <w:numId w:val="4"/>
        </w:numPr>
        <w:rPr>
          <w:rFonts w:ascii="Calibri" w:hAnsi="Calibri" w:cs="Calibri"/>
        </w:rPr>
      </w:pPr>
      <w:r>
        <w:rPr>
          <w:rFonts w:ascii="Calibri" w:hAnsi="Calibri" w:cs="Calibri"/>
        </w:rPr>
        <w:t xml:space="preserve">Shortage severity has been steady for several years in most categories, which is notable since we have been adding many more teaching positions since the pandemic to meet school and student </w:t>
      </w:r>
      <w:proofErr w:type="gramStart"/>
      <w:r>
        <w:rPr>
          <w:rFonts w:ascii="Calibri" w:hAnsi="Calibri" w:cs="Calibri"/>
        </w:rPr>
        <w:t>needs</w:t>
      </w:r>
      <w:proofErr w:type="gramEnd"/>
    </w:p>
    <w:p w14:paraId="5D2158EC" w14:textId="217B9304" w:rsidR="00852705" w:rsidRDefault="00B37B5A" w:rsidP="008B189D">
      <w:pPr>
        <w:pStyle w:val="NoSpacing"/>
        <w:numPr>
          <w:ilvl w:val="0"/>
          <w:numId w:val="4"/>
        </w:numPr>
        <w:rPr>
          <w:rFonts w:ascii="Calibri" w:hAnsi="Calibri" w:cs="Calibri"/>
        </w:rPr>
      </w:pPr>
      <w:r>
        <w:rPr>
          <w:rFonts w:ascii="Calibri" w:hAnsi="Calibri" w:cs="Calibri"/>
        </w:rPr>
        <w:t xml:space="preserve">Additional state funding through the Evidence-Based Funding Formula has helped schools pay higher wages and fill more </w:t>
      </w:r>
      <w:proofErr w:type="gramStart"/>
      <w:r>
        <w:rPr>
          <w:rFonts w:ascii="Calibri" w:hAnsi="Calibri" w:cs="Calibri"/>
        </w:rPr>
        <w:t>positions</w:t>
      </w:r>
      <w:proofErr w:type="gramEnd"/>
    </w:p>
    <w:p w14:paraId="6C258279" w14:textId="30F2A76A" w:rsidR="00EB639E" w:rsidRDefault="00EB639E" w:rsidP="008B189D">
      <w:pPr>
        <w:pStyle w:val="NoSpacing"/>
        <w:numPr>
          <w:ilvl w:val="0"/>
          <w:numId w:val="4"/>
        </w:numPr>
        <w:rPr>
          <w:rFonts w:ascii="Calibri" w:hAnsi="Calibri" w:cs="Calibri"/>
        </w:rPr>
      </w:pPr>
      <w:r>
        <w:rPr>
          <w:rFonts w:ascii="Calibri" w:hAnsi="Calibri" w:cs="Calibri"/>
        </w:rPr>
        <w:t xml:space="preserve">Schools report placing more student teachers, supporting paraprofessionals to become teachers, and increasing pay and benefits are all helping ease the shortage </w:t>
      </w:r>
      <w:proofErr w:type="gramStart"/>
      <w:r>
        <w:rPr>
          <w:rFonts w:ascii="Calibri" w:hAnsi="Calibri" w:cs="Calibri"/>
        </w:rPr>
        <w:t>burden</w:t>
      </w:r>
      <w:proofErr w:type="gramEnd"/>
    </w:p>
    <w:p w14:paraId="62DB6EAE" w14:textId="77777777" w:rsidR="00EB639E" w:rsidRDefault="00EB639E" w:rsidP="00EB639E">
      <w:pPr>
        <w:pStyle w:val="NoSpacing"/>
        <w:rPr>
          <w:rFonts w:ascii="Calibri" w:hAnsi="Calibri" w:cs="Calibri"/>
        </w:rPr>
      </w:pPr>
    </w:p>
    <w:p w14:paraId="6FBDBCF2" w14:textId="47468BAE" w:rsidR="00EB639E" w:rsidRDefault="00BA4099" w:rsidP="00EB639E">
      <w:pPr>
        <w:pStyle w:val="NoSpacing"/>
        <w:rPr>
          <w:rFonts w:ascii="Calibri" w:hAnsi="Calibri" w:cs="Calibri"/>
        </w:rPr>
      </w:pPr>
      <w:r>
        <w:rPr>
          <w:rFonts w:ascii="Calibri" w:hAnsi="Calibri" w:cs="Calibri"/>
        </w:rPr>
        <w:t>What needs to happen next? IARSS proposes short-term and long-term solutions:</w:t>
      </w:r>
    </w:p>
    <w:p w14:paraId="2BBF350B" w14:textId="20E96542" w:rsidR="00BA4099" w:rsidRDefault="00BA4099" w:rsidP="00BA4099">
      <w:pPr>
        <w:pStyle w:val="NoSpacing"/>
        <w:numPr>
          <w:ilvl w:val="0"/>
          <w:numId w:val="6"/>
        </w:numPr>
        <w:rPr>
          <w:rFonts w:ascii="Calibri" w:hAnsi="Calibri" w:cs="Calibri"/>
        </w:rPr>
      </w:pPr>
      <w:r>
        <w:rPr>
          <w:rFonts w:ascii="Calibri" w:hAnsi="Calibri" w:cs="Calibri"/>
        </w:rPr>
        <w:t xml:space="preserve">Continue increasing funding for </w:t>
      </w:r>
      <w:proofErr w:type="gramStart"/>
      <w:r>
        <w:rPr>
          <w:rFonts w:ascii="Calibri" w:hAnsi="Calibri" w:cs="Calibri"/>
        </w:rPr>
        <w:t>schools</w:t>
      </w:r>
      <w:proofErr w:type="gramEnd"/>
    </w:p>
    <w:p w14:paraId="50D301B0" w14:textId="4DCA1A0A" w:rsidR="00BA4099" w:rsidRDefault="00BA4099" w:rsidP="00BA4099">
      <w:pPr>
        <w:pStyle w:val="NoSpacing"/>
        <w:numPr>
          <w:ilvl w:val="0"/>
          <w:numId w:val="6"/>
        </w:numPr>
        <w:rPr>
          <w:rFonts w:ascii="Calibri" w:hAnsi="Calibri" w:cs="Calibri"/>
        </w:rPr>
      </w:pPr>
      <w:r>
        <w:rPr>
          <w:rFonts w:ascii="Calibri" w:hAnsi="Calibri" w:cs="Calibri"/>
        </w:rPr>
        <w:t xml:space="preserve">Release more data to help drive policy decisions about shortage remedies and help school hiring managers find the right candidates for their </w:t>
      </w:r>
      <w:proofErr w:type="gramStart"/>
      <w:r>
        <w:rPr>
          <w:rFonts w:ascii="Calibri" w:hAnsi="Calibri" w:cs="Calibri"/>
        </w:rPr>
        <w:t>districts</w:t>
      </w:r>
      <w:proofErr w:type="gramEnd"/>
    </w:p>
    <w:p w14:paraId="3F887156" w14:textId="4AC5B687" w:rsidR="00BA4099" w:rsidRDefault="00BA4099" w:rsidP="00BA4099">
      <w:pPr>
        <w:pStyle w:val="NoSpacing"/>
        <w:numPr>
          <w:ilvl w:val="0"/>
          <w:numId w:val="6"/>
        </w:numPr>
        <w:rPr>
          <w:rFonts w:ascii="Calibri" w:hAnsi="Calibri" w:cs="Calibri"/>
        </w:rPr>
      </w:pPr>
      <w:r>
        <w:rPr>
          <w:rFonts w:ascii="Calibri" w:hAnsi="Calibri" w:cs="Calibri"/>
        </w:rPr>
        <w:t xml:space="preserve">Invest in school and teacher </w:t>
      </w:r>
      <w:proofErr w:type="gramStart"/>
      <w:r>
        <w:rPr>
          <w:rFonts w:ascii="Calibri" w:hAnsi="Calibri" w:cs="Calibri"/>
        </w:rPr>
        <w:t>leadership</w:t>
      </w:r>
      <w:proofErr w:type="gramEnd"/>
    </w:p>
    <w:p w14:paraId="58E9B590" w14:textId="101CCC1E" w:rsidR="00BA4099" w:rsidRDefault="00BA4099" w:rsidP="00BA4099">
      <w:pPr>
        <w:pStyle w:val="NoSpacing"/>
        <w:numPr>
          <w:ilvl w:val="0"/>
          <w:numId w:val="6"/>
        </w:numPr>
        <w:rPr>
          <w:rFonts w:ascii="Calibri" w:hAnsi="Calibri" w:cs="Calibri"/>
        </w:rPr>
      </w:pPr>
      <w:r>
        <w:rPr>
          <w:rFonts w:ascii="Calibri" w:hAnsi="Calibri" w:cs="Calibri"/>
        </w:rPr>
        <w:t xml:space="preserve">Offer mentoring, administrative support and financial incentives to draw candidates for acute shortage </w:t>
      </w:r>
      <w:proofErr w:type="gramStart"/>
      <w:r>
        <w:rPr>
          <w:rFonts w:ascii="Calibri" w:hAnsi="Calibri" w:cs="Calibri"/>
        </w:rPr>
        <w:t>needs</w:t>
      </w:r>
      <w:proofErr w:type="gramEnd"/>
    </w:p>
    <w:p w14:paraId="1AD7A344" w14:textId="77777777" w:rsidR="00B37B5A" w:rsidRDefault="00B37B5A" w:rsidP="00B37B5A">
      <w:pPr>
        <w:pStyle w:val="NoSpacing"/>
        <w:rPr>
          <w:rFonts w:ascii="Calibri" w:hAnsi="Calibri" w:cs="Calibri"/>
        </w:rPr>
      </w:pPr>
    </w:p>
    <w:p w14:paraId="1A54F22E" w14:textId="77777777" w:rsidR="00BA4099" w:rsidRDefault="00BA4099" w:rsidP="00B37B5A">
      <w:pPr>
        <w:pStyle w:val="NoSpacing"/>
        <w:rPr>
          <w:rFonts w:ascii="Calibri" w:hAnsi="Calibri" w:cs="Calibri"/>
        </w:rPr>
      </w:pPr>
    </w:p>
    <w:p w14:paraId="4CFE4783" w14:textId="77777777" w:rsidR="00BA4099" w:rsidRDefault="00BA4099" w:rsidP="00B37B5A">
      <w:pPr>
        <w:pStyle w:val="NoSpacing"/>
        <w:rPr>
          <w:rFonts w:ascii="Calibri" w:hAnsi="Calibri" w:cs="Calibri"/>
        </w:rPr>
      </w:pPr>
    </w:p>
    <w:p w14:paraId="3C6F5F0C" w14:textId="77777777" w:rsidR="00B37B5A" w:rsidRPr="00CA7799" w:rsidRDefault="00B37B5A" w:rsidP="00B37B5A">
      <w:pPr>
        <w:pStyle w:val="NoSpacing"/>
        <w:rPr>
          <w:rFonts w:ascii="Calibri" w:hAnsi="Calibri" w:cs="Calibri"/>
        </w:rPr>
      </w:pPr>
    </w:p>
    <w:sectPr w:rsidR="00B37B5A" w:rsidRPr="00CA7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951"/>
    <w:multiLevelType w:val="hybridMultilevel"/>
    <w:tmpl w:val="EAB2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219A4"/>
    <w:multiLevelType w:val="hybridMultilevel"/>
    <w:tmpl w:val="B11E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03EC6"/>
    <w:multiLevelType w:val="hybridMultilevel"/>
    <w:tmpl w:val="F70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D4DFC"/>
    <w:multiLevelType w:val="hybridMultilevel"/>
    <w:tmpl w:val="0E02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84CFE"/>
    <w:multiLevelType w:val="hybridMultilevel"/>
    <w:tmpl w:val="C554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32BD4"/>
    <w:multiLevelType w:val="hybridMultilevel"/>
    <w:tmpl w:val="1868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7260053">
    <w:abstractNumId w:val="3"/>
  </w:num>
  <w:num w:numId="2" w16cid:durableId="2102143753">
    <w:abstractNumId w:val="1"/>
  </w:num>
  <w:num w:numId="3" w16cid:durableId="1263756719">
    <w:abstractNumId w:val="0"/>
  </w:num>
  <w:num w:numId="4" w16cid:durableId="1126847821">
    <w:abstractNumId w:val="2"/>
  </w:num>
  <w:num w:numId="5" w16cid:durableId="1478179445">
    <w:abstractNumId w:val="5"/>
  </w:num>
  <w:num w:numId="6" w16cid:durableId="4726730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391"/>
    <w:rsid w:val="0033410D"/>
    <w:rsid w:val="00334794"/>
    <w:rsid w:val="005645C7"/>
    <w:rsid w:val="006B793C"/>
    <w:rsid w:val="007F0992"/>
    <w:rsid w:val="00824F8E"/>
    <w:rsid w:val="00852705"/>
    <w:rsid w:val="008A2E57"/>
    <w:rsid w:val="008A68BF"/>
    <w:rsid w:val="008B189D"/>
    <w:rsid w:val="00976EA9"/>
    <w:rsid w:val="009F0391"/>
    <w:rsid w:val="00A37258"/>
    <w:rsid w:val="00A6278E"/>
    <w:rsid w:val="00AB59B0"/>
    <w:rsid w:val="00B37B5A"/>
    <w:rsid w:val="00BA4099"/>
    <w:rsid w:val="00BB7BA4"/>
    <w:rsid w:val="00C8219D"/>
    <w:rsid w:val="00CA7799"/>
    <w:rsid w:val="00CE6AAF"/>
    <w:rsid w:val="00E109A2"/>
    <w:rsid w:val="00E60B12"/>
    <w:rsid w:val="00EB639E"/>
    <w:rsid w:val="00F0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10D77"/>
  <w15:chartTrackingRefBased/>
  <w15:docId w15:val="{3061BCB6-53DF-4535-A558-EDEDAC82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03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F03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F039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F039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F039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F039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F039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F039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F039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3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F03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F039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F039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F039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03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03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03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0391"/>
    <w:rPr>
      <w:rFonts w:eastAsiaTheme="majorEastAsia" w:cstheme="majorBidi"/>
      <w:color w:val="272727" w:themeColor="text1" w:themeTint="D8"/>
    </w:rPr>
  </w:style>
  <w:style w:type="paragraph" w:styleId="Title">
    <w:name w:val="Title"/>
    <w:basedOn w:val="Normal"/>
    <w:next w:val="Normal"/>
    <w:link w:val="TitleChar"/>
    <w:uiPriority w:val="10"/>
    <w:qFormat/>
    <w:rsid w:val="009F03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3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039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F039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0391"/>
    <w:pPr>
      <w:spacing w:before="160"/>
      <w:jc w:val="center"/>
    </w:pPr>
    <w:rPr>
      <w:i/>
      <w:iCs/>
      <w:color w:val="404040" w:themeColor="text1" w:themeTint="BF"/>
    </w:rPr>
  </w:style>
  <w:style w:type="character" w:customStyle="1" w:styleId="QuoteChar">
    <w:name w:val="Quote Char"/>
    <w:basedOn w:val="DefaultParagraphFont"/>
    <w:link w:val="Quote"/>
    <w:uiPriority w:val="29"/>
    <w:rsid w:val="009F0391"/>
    <w:rPr>
      <w:i/>
      <w:iCs/>
      <w:color w:val="404040" w:themeColor="text1" w:themeTint="BF"/>
    </w:rPr>
  </w:style>
  <w:style w:type="paragraph" w:styleId="ListParagraph">
    <w:name w:val="List Paragraph"/>
    <w:basedOn w:val="Normal"/>
    <w:uiPriority w:val="34"/>
    <w:qFormat/>
    <w:rsid w:val="009F0391"/>
    <w:pPr>
      <w:ind w:left="720"/>
      <w:contextualSpacing/>
    </w:pPr>
  </w:style>
  <w:style w:type="character" w:styleId="IntenseEmphasis">
    <w:name w:val="Intense Emphasis"/>
    <w:basedOn w:val="DefaultParagraphFont"/>
    <w:uiPriority w:val="21"/>
    <w:qFormat/>
    <w:rsid w:val="009F0391"/>
    <w:rPr>
      <w:i/>
      <w:iCs/>
      <w:color w:val="0F4761" w:themeColor="accent1" w:themeShade="BF"/>
    </w:rPr>
  </w:style>
  <w:style w:type="paragraph" w:styleId="IntenseQuote">
    <w:name w:val="Intense Quote"/>
    <w:basedOn w:val="Normal"/>
    <w:next w:val="Normal"/>
    <w:link w:val="IntenseQuoteChar"/>
    <w:uiPriority w:val="30"/>
    <w:qFormat/>
    <w:rsid w:val="009F03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F0391"/>
    <w:rPr>
      <w:i/>
      <w:iCs/>
      <w:color w:val="0F4761" w:themeColor="accent1" w:themeShade="BF"/>
    </w:rPr>
  </w:style>
  <w:style w:type="character" w:styleId="IntenseReference">
    <w:name w:val="Intense Reference"/>
    <w:basedOn w:val="DefaultParagraphFont"/>
    <w:uiPriority w:val="32"/>
    <w:qFormat/>
    <w:rsid w:val="009F0391"/>
    <w:rPr>
      <w:b/>
      <w:bCs/>
      <w:smallCaps/>
      <w:color w:val="0F4761" w:themeColor="accent1" w:themeShade="BF"/>
      <w:spacing w:val="5"/>
    </w:rPr>
  </w:style>
  <w:style w:type="paragraph" w:styleId="NoSpacing">
    <w:name w:val="No Spacing"/>
    <w:uiPriority w:val="1"/>
    <w:qFormat/>
    <w:rsid w:val="009F03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Keith</dc:creator>
  <cp:keywords/>
  <dc:description/>
  <cp:lastModifiedBy>Ryan Keith</cp:lastModifiedBy>
  <cp:revision>17</cp:revision>
  <dcterms:created xsi:type="dcterms:W3CDTF">2024-03-15T19:12:00Z</dcterms:created>
  <dcterms:modified xsi:type="dcterms:W3CDTF">2024-03-15T19:32:00Z</dcterms:modified>
</cp:coreProperties>
</file>