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6948"/>
      </w:tblGrid>
      <w:tr w:rsidR="000B00E2" w14:paraId="01332DF3" w14:textId="77777777" w:rsidTr="000B00E2">
        <w:trPr>
          <w:trHeight w:val="2880"/>
        </w:trPr>
        <w:tc>
          <w:tcPr>
            <w:tcW w:w="4068" w:type="dxa"/>
          </w:tcPr>
          <w:p w14:paraId="01332DF0" w14:textId="77777777" w:rsidR="000B00E2" w:rsidRDefault="000B00E2" w:rsidP="000B00E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Make sense of problems and persevere in solving them.</w:t>
            </w:r>
          </w:p>
          <w:p w14:paraId="01332DF1" w14:textId="77777777" w:rsidR="000B00E2" w:rsidRDefault="000B00E2"/>
        </w:tc>
        <w:tc>
          <w:tcPr>
            <w:tcW w:w="6948" w:type="dxa"/>
          </w:tcPr>
          <w:p w14:paraId="01332DF2" w14:textId="77777777" w:rsidR="000B00E2" w:rsidRDefault="000B00E2"/>
        </w:tc>
      </w:tr>
      <w:tr w:rsidR="000B00E2" w14:paraId="01332DF7" w14:textId="77777777" w:rsidTr="000B00E2">
        <w:trPr>
          <w:trHeight w:val="2880"/>
        </w:trPr>
        <w:tc>
          <w:tcPr>
            <w:tcW w:w="4068" w:type="dxa"/>
          </w:tcPr>
          <w:p w14:paraId="01332DF4" w14:textId="77777777" w:rsidR="000B00E2" w:rsidRDefault="000B00E2" w:rsidP="000B00E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 abstractly and quantitatively.</w:t>
            </w:r>
          </w:p>
          <w:p w14:paraId="01332DF5" w14:textId="77777777" w:rsidR="000B00E2" w:rsidRDefault="000B00E2" w:rsidP="000B00E2">
            <w:pPr>
              <w:pStyle w:val="ListParagraph"/>
            </w:pPr>
          </w:p>
        </w:tc>
        <w:tc>
          <w:tcPr>
            <w:tcW w:w="6948" w:type="dxa"/>
          </w:tcPr>
          <w:p w14:paraId="01332DF6" w14:textId="77777777" w:rsidR="000B00E2" w:rsidRDefault="000B00E2"/>
        </w:tc>
      </w:tr>
      <w:tr w:rsidR="000B00E2" w14:paraId="01332DFB" w14:textId="77777777" w:rsidTr="000B00E2">
        <w:trPr>
          <w:trHeight w:val="2880"/>
        </w:trPr>
        <w:tc>
          <w:tcPr>
            <w:tcW w:w="4068" w:type="dxa"/>
          </w:tcPr>
          <w:p w14:paraId="01332DF8" w14:textId="77777777" w:rsidR="000B00E2" w:rsidRDefault="000B00E2" w:rsidP="000B00E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Construct viable arguments and critique the reasoning of others.</w:t>
            </w:r>
          </w:p>
          <w:p w14:paraId="01332DF9" w14:textId="77777777" w:rsidR="000B00E2" w:rsidRDefault="000B00E2"/>
        </w:tc>
        <w:tc>
          <w:tcPr>
            <w:tcW w:w="6948" w:type="dxa"/>
          </w:tcPr>
          <w:p w14:paraId="01332DFA" w14:textId="77777777" w:rsidR="000B00E2" w:rsidRDefault="000B00E2"/>
        </w:tc>
      </w:tr>
      <w:tr w:rsidR="000B00E2" w14:paraId="01332DFF" w14:textId="77777777" w:rsidTr="000B00E2">
        <w:trPr>
          <w:trHeight w:val="2880"/>
        </w:trPr>
        <w:tc>
          <w:tcPr>
            <w:tcW w:w="4068" w:type="dxa"/>
          </w:tcPr>
          <w:p w14:paraId="01332DFC" w14:textId="77777777" w:rsidR="000B00E2" w:rsidRDefault="000B00E2" w:rsidP="000B00E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Model with mathematics.</w:t>
            </w:r>
          </w:p>
          <w:p w14:paraId="01332DFD" w14:textId="77777777" w:rsidR="000B00E2" w:rsidRDefault="000B00E2"/>
        </w:tc>
        <w:tc>
          <w:tcPr>
            <w:tcW w:w="6948" w:type="dxa"/>
          </w:tcPr>
          <w:p w14:paraId="01332DFE" w14:textId="77777777" w:rsidR="000B00E2" w:rsidRDefault="000B00E2"/>
        </w:tc>
      </w:tr>
      <w:tr w:rsidR="000B00E2" w14:paraId="01332E03" w14:textId="77777777" w:rsidTr="000B00E2">
        <w:trPr>
          <w:trHeight w:val="2880"/>
        </w:trPr>
        <w:tc>
          <w:tcPr>
            <w:tcW w:w="4068" w:type="dxa"/>
          </w:tcPr>
          <w:p w14:paraId="01332E00" w14:textId="77777777" w:rsidR="000B00E2" w:rsidRDefault="000B00E2" w:rsidP="000B00E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Use appropriate tools strategically.</w:t>
            </w:r>
          </w:p>
          <w:p w14:paraId="01332E01" w14:textId="77777777" w:rsidR="000B00E2" w:rsidRDefault="000B00E2"/>
        </w:tc>
        <w:tc>
          <w:tcPr>
            <w:tcW w:w="6948" w:type="dxa"/>
          </w:tcPr>
          <w:p w14:paraId="01332E02" w14:textId="77777777" w:rsidR="000B00E2" w:rsidRDefault="000B00E2"/>
        </w:tc>
      </w:tr>
      <w:tr w:rsidR="000B00E2" w14:paraId="01332E07" w14:textId="77777777" w:rsidTr="000B00E2">
        <w:trPr>
          <w:trHeight w:val="2880"/>
        </w:trPr>
        <w:tc>
          <w:tcPr>
            <w:tcW w:w="4068" w:type="dxa"/>
          </w:tcPr>
          <w:p w14:paraId="01332E04" w14:textId="77777777" w:rsidR="000B00E2" w:rsidRDefault="000B00E2" w:rsidP="000B00E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Attend to precision.</w:t>
            </w:r>
          </w:p>
          <w:p w14:paraId="01332E05" w14:textId="77777777" w:rsidR="000B00E2" w:rsidRDefault="000B00E2"/>
        </w:tc>
        <w:tc>
          <w:tcPr>
            <w:tcW w:w="6948" w:type="dxa"/>
          </w:tcPr>
          <w:p w14:paraId="01332E06" w14:textId="77777777" w:rsidR="000B00E2" w:rsidRDefault="000B00E2"/>
        </w:tc>
      </w:tr>
      <w:tr w:rsidR="000B00E2" w14:paraId="01332E0B" w14:textId="77777777" w:rsidTr="000B00E2">
        <w:trPr>
          <w:trHeight w:val="2880"/>
        </w:trPr>
        <w:tc>
          <w:tcPr>
            <w:tcW w:w="4068" w:type="dxa"/>
          </w:tcPr>
          <w:p w14:paraId="01332E08" w14:textId="77777777" w:rsidR="000B00E2" w:rsidRDefault="000B00E2" w:rsidP="000B00E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Look for and make use of structure.</w:t>
            </w:r>
          </w:p>
          <w:p w14:paraId="01332E09" w14:textId="77777777" w:rsidR="000B00E2" w:rsidRDefault="000B00E2"/>
        </w:tc>
        <w:tc>
          <w:tcPr>
            <w:tcW w:w="6948" w:type="dxa"/>
          </w:tcPr>
          <w:p w14:paraId="01332E0A" w14:textId="77777777" w:rsidR="000B00E2" w:rsidRDefault="000B00E2"/>
        </w:tc>
      </w:tr>
      <w:tr w:rsidR="000B00E2" w14:paraId="01332E0F" w14:textId="77777777" w:rsidTr="000B00E2">
        <w:trPr>
          <w:trHeight w:val="2880"/>
        </w:trPr>
        <w:tc>
          <w:tcPr>
            <w:tcW w:w="4068" w:type="dxa"/>
          </w:tcPr>
          <w:p w14:paraId="01332E0C" w14:textId="77777777" w:rsidR="000B00E2" w:rsidRDefault="000B00E2" w:rsidP="000B00E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Look for and express regularity in repeated reasoning.</w:t>
            </w:r>
          </w:p>
          <w:p w14:paraId="01332E0D" w14:textId="77777777" w:rsidR="000B00E2" w:rsidRDefault="000B00E2"/>
        </w:tc>
        <w:tc>
          <w:tcPr>
            <w:tcW w:w="6948" w:type="dxa"/>
          </w:tcPr>
          <w:p w14:paraId="01332E0E" w14:textId="77777777" w:rsidR="000B00E2" w:rsidRDefault="000B00E2"/>
        </w:tc>
      </w:tr>
    </w:tbl>
    <w:p w14:paraId="01332E10" w14:textId="77777777" w:rsidR="004D2B7E" w:rsidRDefault="004D2B7E"/>
    <w:sectPr w:rsidR="004D2B7E" w:rsidSect="000B00E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D7025" w14:textId="77777777" w:rsidR="00901875" w:rsidRDefault="00901875" w:rsidP="000B00E2">
      <w:pPr>
        <w:spacing w:after="0" w:line="240" w:lineRule="auto"/>
      </w:pPr>
      <w:r>
        <w:separator/>
      </w:r>
    </w:p>
  </w:endnote>
  <w:endnote w:type="continuationSeparator" w:id="0">
    <w:p w14:paraId="58C4272D" w14:textId="77777777" w:rsidR="00901875" w:rsidRDefault="00901875" w:rsidP="000B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A9D83" w14:textId="77777777" w:rsidR="00901875" w:rsidRDefault="00901875" w:rsidP="000B00E2">
      <w:pPr>
        <w:spacing w:after="0" w:line="240" w:lineRule="auto"/>
      </w:pPr>
      <w:r>
        <w:separator/>
      </w:r>
    </w:p>
  </w:footnote>
  <w:footnote w:type="continuationSeparator" w:id="0">
    <w:p w14:paraId="52E483CB" w14:textId="77777777" w:rsidR="00901875" w:rsidRDefault="00901875" w:rsidP="000B0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32E15" w14:textId="483364B7" w:rsidR="000B00E2" w:rsidRPr="000B00E2" w:rsidRDefault="000B00E2">
    <w:pPr>
      <w:pStyle w:val="Header"/>
      <w:rPr>
        <w:b/>
        <w:sz w:val="40"/>
        <w:szCs w:val="40"/>
      </w:rPr>
    </w:pPr>
    <w:r>
      <w:t xml:space="preserve">Handout </w:t>
    </w:r>
    <w:r w:rsidR="004D54E7">
      <w:t>1</w:t>
    </w:r>
  </w:p>
  <w:p w14:paraId="01332E16" w14:textId="77777777" w:rsidR="000B00E2" w:rsidRPr="000B00E2" w:rsidRDefault="000B00E2" w:rsidP="000B00E2">
    <w:pPr>
      <w:pStyle w:val="Header"/>
      <w:jc w:val="center"/>
      <w:rPr>
        <w:b/>
        <w:sz w:val="40"/>
        <w:szCs w:val="40"/>
      </w:rPr>
    </w:pPr>
    <w:r w:rsidRPr="000B00E2">
      <w:rPr>
        <w:b/>
        <w:sz w:val="40"/>
        <w:szCs w:val="40"/>
      </w:rPr>
      <w:t>Mathematical Practices Reflection</w:t>
    </w:r>
  </w:p>
  <w:p w14:paraId="01332E17" w14:textId="77777777" w:rsidR="000B00E2" w:rsidRDefault="000B00E2" w:rsidP="000B00E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F0AB2"/>
    <w:multiLevelType w:val="hybridMultilevel"/>
    <w:tmpl w:val="B0CE54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E2"/>
    <w:rsid w:val="00025415"/>
    <w:rsid w:val="000B00E2"/>
    <w:rsid w:val="00161F56"/>
    <w:rsid w:val="001930F1"/>
    <w:rsid w:val="00387A8C"/>
    <w:rsid w:val="004D2B7E"/>
    <w:rsid w:val="004D54E7"/>
    <w:rsid w:val="00543E0C"/>
    <w:rsid w:val="005D5FB0"/>
    <w:rsid w:val="00765B9E"/>
    <w:rsid w:val="00773ADE"/>
    <w:rsid w:val="007921DE"/>
    <w:rsid w:val="008647B5"/>
    <w:rsid w:val="00901875"/>
    <w:rsid w:val="00A03CE9"/>
    <w:rsid w:val="00B2789A"/>
    <w:rsid w:val="00B857FB"/>
    <w:rsid w:val="00C43334"/>
    <w:rsid w:val="00D30B72"/>
    <w:rsid w:val="00F11D7F"/>
    <w:rsid w:val="00F3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332DF0"/>
  <w15:docId w15:val="{A366888B-1A96-4ED7-9AB8-48F9255B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0E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0E2"/>
  </w:style>
  <w:style w:type="paragraph" w:styleId="Footer">
    <w:name w:val="footer"/>
    <w:basedOn w:val="Normal"/>
    <w:link w:val="FooterChar"/>
    <w:uiPriority w:val="99"/>
    <w:unhideWhenUsed/>
    <w:rsid w:val="000B0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jwinters</dc:creator>
  <cp:lastModifiedBy>Suzy Dees</cp:lastModifiedBy>
  <cp:revision>2</cp:revision>
  <dcterms:created xsi:type="dcterms:W3CDTF">2016-11-16T15:43:00Z</dcterms:created>
  <dcterms:modified xsi:type="dcterms:W3CDTF">2016-11-16T15:43:00Z</dcterms:modified>
</cp:coreProperties>
</file>