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743C2" w14:textId="77777777" w:rsidR="00BE13CA" w:rsidRDefault="005E6258">
      <w:r>
        <w:t>Changes in TE Modules related to Special Populations.</w:t>
      </w:r>
    </w:p>
    <w:p w14:paraId="1831F6D2" w14:textId="77777777" w:rsidR="008D55B1" w:rsidRDefault="008D55B1"/>
    <w:p w14:paraId="4FD6A4D0" w14:textId="032DDDD8" w:rsidR="008D55B1" w:rsidRPr="008D55B1" w:rsidRDefault="008D55B1">
      <w:pPr>
        <w:rPr>
          <w:i/>
        </w:rPr>
      </w:pPr>
      <w:r>
        <w:rPr>
          <w:i/>
        </w:rPr>
        <w:t>ALL CHA</w:t>
      </w:r>
      <w:r w:rsidR="00677D02">
        <w:rPr>
          <w:i/>
        </w:rPr>
        <w:t>N</w:t>
      </w:r>
      <w:bookmarkStart w:id="0" w:name="_GoBack"/>
      <w:bookmarkEnd w:id="0"/>
      <w:r>
        <w:rPr>
          <w:i/>
        </w:rPr>
        <w:t xml:space="preserve">GES ARE ALSO REFLECTED IN THE FACILITATORS GUIDES. </w:t>
      </w:r>
    </w:p>
    <w:p w14:paraId="57FF4616" w14:textId="77777777" w:rsidR="005E6258" w:rsidRDefault="005E6258"/>
    <w:p w14:paraId="7730A74F" w14:textId="77777777" w:rsidR="00765650" w:rsidRDefault="00765650">
      <w:r>
        <w:t>MODULE #1</w:t>
      </w:r>
    </w:p>
    <w:p w14:paraId="208F826E" w14:textId="77777777" w:rsidR="005E6258" w:rsidRDefault="005E6258" w:rsidP="005E6258">
      <w:pPr>
        <w:pStyle w:val="ListParagraph"/>
        <w:numPr>
          <w:ilvl w:val="0"/>
          <w:numId w:val="1"/>
        </w:numPr>
      </w:pPr>
      <w:r>
        <w:t>Mod #1 Scavenger hunt Question 4 related to dealing with special populations.</w:t>
      </w:r>
      <w:r w:rsidR="001C21FA">
        <w:t xml:space="preserve"> (no change)</w:t>
      </w:r>
    </w:p>
    <w:p w14:paraId="3C8B6BD6" w14:textId="77777777" w:rsidR="005E6258" w:rsidRDefault="005E6258" w:rsidP="005E6258">
      <w:pPr>
        <w:pStyle w:val="ListParagraph"/>
        <w:numPr>
          <w:ilvl w:val="0"/>
          <w:numId w:val="1"/>
        </w:numPr>
      </w:pPr>
      <w:r>
        <w:t xml:space="preserve">Mod # 1 Slide 9 reference to </w:t>
      </w:r>
      <w:r w:rsidR="001C21FA">
        <w:t>teachers of special populations are included in definition of teacher. (Notes)</w:t>
      </w:r>
    </w:p>
    <w:p w14:paraId="4BB4BB38" w14:textId="77777777" w:rsidR="001C21FA" w:rsidRDefault="001C21FA" w:rsidP="005E6258">
      <w:pPr>
        <w:pStyle w:val="ListParagraph"/>
        <w:numPr>
          <w:ilvl w:val="0"/>
          <w:numId w:val="1"/>
        </w:numPr>
      </w:pPr>
      <w:r>
        <w:t>Mod #1 Slide 17 Reference to IEP goals as they relate to type 3 assessments. (Notes)</w:t>
      </w:r>
    </w:p>
    <w:p w14:paraId="6F7F424F" w14:textId="77777777" w:rsidR="001C21FA" w:rsidRDefault="001C21FA" w:rsidP="005E6258">
      <w:pPr>
        <w:pStyle w:val="ListParagraph"/>
        <w:numPr>
          <w:ilvl w:val="0"/>
          <w:numId w:val="1"/>
        </w:numPr>
      </w:pPr>
      <w:r>
        <w:t>Mod #1 Slide 22 – IEP goals may also include assessments (Notes)</w:t>
      </w:r>
    </w:p>
    <w:p w14:paraId="001FD148" w14:textId="77777777" w:rsidR="001C21FA" w:rsidRDefault="001C21FA" w:rsidP="005E6258">
      <w:pPr>
        <w:pStyle w:val="ListParagraph"/>
        <w:numPr>
          <w:ilvl w:val="0"/>
          <w:numId w:val="1"/>
        </w:numPr>
      </w:pPr>
      <w:r>
        <w:t>Mod #1 Slide 25 – reference to special populations (no Change)</w:t>
      </w:r>
    </w:p>
    <w:p w14:paraId="5FAC5EF1" w14:textId="77777777" w:rsidR="00765650" w:rsidRDefault="00765650" w:rsidP="00765650"/>
    <w:p w14:paraId="72C32EB2" w14:textId="77777777" w:rsidR="00765650" w:rsidRDefault="00765650" w:rsidP="00765650">
      <w:r>
        <w:t>Module #2</w:t>
      </w:r>
    </w:p>
    <w:p w14:paraId="44E36783" w14:textId="77777777" w:rsidR="00765650" w:rsidRDefault="00C01BBE" w:rsidP="00C01BBE">
      <w:pPr>
        <w:pStyle w:val="ListParagraph"/>
        <w:numPr>
          <w:ilvl w:val="0"/>
          <w:numId w:val="2"/>
        </w:numPr>
      </w:pPr>
      <w:r>
        <w:t>Slide 9 refers to a question about how special populations will be considered. (no changes)</w:t>
      </w:r>
    </w:p>
    <w:p w14:paraId="6306E860" w14:textId="77777777" w:rsidR="00C01BBE" w:rsidRDefault="00037177" w:rsidP="00C01BBE">
      <w:pPr>
        <w:pStyle w:val="ListParagraph"/>
        <w:numPr>
          <w:ilvl w:val="0"/>
          <w:numId w:val="2"/>
        </w:numPr>
      </w:pPr>
      <w:r>
        <w:t>Slide 11 “Categories of Teachers” should include Special Education and ELL</w:t>
      </w:r>
      <w:r w:rsidR="003D68DD">
        <w:t>(notes)</w:t>
      </w:r>
    </w:p>
    <w:p w14:paraId="1B0D9846" w14:textId="77777777" w:rsidR="003D68DD" w:rsidRDefault="003D68DD" w:rsidP="00C01BBE">
      <w:pPr>
        <w:pStyle w:val="ListParagraph"/>
        <w:numPr>
          <w:ilvl w:val="0"/>
          <w:numId w:val="2"/>
        </w:numPr>
      </w:pPr>
      <w:r>
        <w:t>Slide 12 - IEP assessments could be considered Type 3 (Notes)</w:t>
      </w:r>
    </w:p>
    <w:p w14:paraId="73977065" w14:textId="77777777" w:rsidR="003D68DD" w:rsidRDefault="003D68DD" w:rsidP="00C01BBE">
      <w:pPr>
        <w:pStyle w:val="ListParagraph"/>
        <w:numPr>
          <w:ilvl w:val="0"/>
          <w:numId w:val="2"/>
        </w:numPr>
      </w:pPr>
      <w:r>
        <w:t>Slide 14 – Special Education added to chart</w:t>
      </w:r>
    </w:p>
    <w:p w14:paraId="13BFD106" w14:textId="77777777" w:rsidR="003D68DD" w:rsidRDefault="003D68DD" w:rsidP="00C01BBE">
      <w:pPr>
        <w:pStyle w:val="ListParagraph"/>
        <w:numPr>
          <w:ilvl w:val="0"/>
          <w:numId w:val="2"/>
        </w:numPr>
      </w:pPr>
      <w:r>
        <w:t>Slide 15 – IEP as Type 3 (notes)</w:t>
      </w:r>
    </w:p>
    <w:p w14:paraId="40C2903F" w14:textId="77777777" w:rsidR="00FE3984" w:rsidRDefault="00FE3984" w:rsidP="00C01BBE">
      <w:pPr>
        <w:pStyle w:val="ListParagraph"/>
        <w:numPr>
          <w:ilvl w:val="0"/>
          <w:numId w:val="2"/>
        </w:numPr>
      </w:pPr>
      <w:r>
        <w:t>Slide 17 –refers to Special Populations</w:t>
      </w:r>
    </w:p>
    <w:p w14:paraId="03249C27" w14:textId="77777777" w:rsidR="00FE3984" w:rsidRDefault="00FE3984" w:rsidP="00484933"/>
    <w:p w14:paraId="2E8740C9" w14:textId="77777777" w:rsidR="00484933" w:rsidRDefault="00484933" w:rsidP="00484933">
      <w:r>
        <w:t>Module #3</w:t>
      </w:r>
    </w:p>
    <w:p w14:paraId="15CD36D7" w14:textId="77777777" w:rsidR="00484933" w:rsidRDefault="00484933" w:rsidP="006B63E7">
      <w:pPr>
        <w:pStyle w:val="ListParagraph"/>
        <w:numPr>
          <w:ilvl w:val="0"/>
          <w:numId w:val="3"/>
        </w:numPr>
      </w:pPr>
      <w:r>
        <w:t>Slide 10 – Much like an IEP (notes)</w:t>
      </w:r>
    </w:p>
    <w:p w14:paraId="7CBD9C16" w14:textId="77777777" w:rsidR="006B63E7" w:rsidRDefault="006B63E7" w:rsidP="006B63E7">
      <w:pPr>
        <w:pStyle w:val="ListParagraph"/>
        <w:numPr>
          <w:ilvl w:val="0"/>
          <w:numId w:val="3"/>
        </w:numPr>
      </w:pPr>
      <w:r>
        <w:t>Slide 37 – or special populations – (on slide)</w:t>
      </w:r>
    </w:p>
    <w:p w14:paraId="1119EADC" w14:textId="77777777" w:rsidR="006B63E7" w:rsidRDefault="00DB1709" w:rsidP="006B63E7">
      <w:pPr>
        <w:pStyle w:val="ListParagraph"/>
        <w:numPr>
          <w:ilvl w:val="0"/>
          <w:numId w:val="3"/>
        </w:numPr>
      </w:pPr>
      <w:r>
        <w:t>Slide 41</w:t>
      </w:r>
      <w:r w:rsidR="006B63E7">
        <w:t xml:space="preserve"> – IEP may contain assessments (notes)</w:t>
      </w:r>
    </w:p>
    <w:p w14:paraId="2A53BEEF" w14:textId="77777777" w:rsidR="00DB1709" w:rsidRDefault="00DB1709" w:rsidP="006B63E7">
      <w:pPr>
        <w:pStyle w:val="ListParagraph"/>
        <w:numPr>
          <w:ilvl w:val="0"/>
          <w:numId w:val="3"/>
        </w:numPr>
      </w:pPr>
      <w:r>
        <w:t>New slide 49 refers to SLO examples.</w:t>
      </w:r>
    </w:p>
    <w:p w14:paraId="69D09576" w14:textId="77777777" w:rsidR="00DB1709" w:rsidRDefault="00DB1709" w:rsidP="00DB1709"/>
    <w:p w14:paraId="0202CA61" w14:textId="77777777" w:rsidR="00DB1709" w:rsidRDefault="00DB1709" w:rsidP="00DB1709">
      <w:r>
        <w:t>Module #4</w:t>
      </w:r>
    </w:p>
    <w:p w14:paraId="401A9E0A" w14:textId="77777777" w:rsidR="00FF1D17" w:rsidRDefault="00E754A5" w:rsidP="00E754A5">
      <w:pPr>
        <w:pStyle w:val="ListParagraph"/>
        <w:numPr>
          <w:ilvl w:val="0"/>
          <w:numId w:val="4"/>
        </w:numPr>
      </w:pPr>
      <w:r>
        <w:t>Slide 22 contains IEP and ELP (no change)</w:t>
      </w:r>
    </w:p>
    <w:p w14:paraId="582DC551" w14:textId="77777777" w:rsidR="005A57E5" w:rsidRDefault="005A57E5" w:rsidP="005A57E5"/>
    <w:p w14:paraId="6EF7A38B" w14:textId="77777777" w:rsidR="005A57E5" w:rsidRDefault="005A57E5" w:rsidP="005A57E5">
      <w:r>
        <w:t>Module #5</w:t>
      </w:r>
    </w:p>
    <w:p w14:paraId="2D49F3A6" w14:textId="542D6F8A" w:rsidR="005A57E5" w:rsidRDefault="003138C8" w:rsidP="003138C8">
      <w:pPr>
        <w:pStyle w:val="ListParagraph"/>
        <w:numPr>
          <w:ilvl w:val="0"/>
          <w:numId w:val="5"/>
        </w:numPr>
      </w:pPr>
      <w:r>
        <w:t>Slide 23 references student characteristics (no change)</w:t>
      </w:r>
    </w:p>
    <w:p w14:paraId="4803C871" w14:textId="2777633C" w:rsidR="003138C8" w:rsidRDefault="003138C8" w:rsidP="003138C8">
      <w:pPr>
        <w:pStyle w:val="ListParagraph"/>
        <w:numPr>
          <w:ilvl w:val="0"/>
          <w:numId w:val="5"/>
        </w:numPr>
      </w:pPr>
      <w:r>
        <w:t>Slide 28 – Student needs referenced (no change)</w:t>
      </w:r>
    </w:p>
    <w:p w14:paraId="58A0AF71" w14:textId="1E7513EB" w:rsidR="003138C8" w:rsidRDefault="003138C8" w:rsidP="003138C8">
      <w:pPr>
        <w:pStyle w:val="ListParagraph"/>
        <w:numPr>
          <w:ilvl w:val="0"/>
          <w:numId w:val="5"/>
        </w:numPr>
      </w:pPr>
      <w:r>
        <w:t>Slide 31 Refers to IEPs (no change)</w:t>
      </w:r>
    </w:p>
    <w:p w14:paraId="36D18200" w14:textId="77777777" w:rsidR="003138C8" w:rsidRDefault="003138C8" w:rsidP="003138C8"/>
    <w:p w14:paraId="63286865" w14:textId="65858C6F" w:rsidR="003138C8" w:rsidRDefault="003138C8" w:rsidP="003138C8">
      <w:r>
        <w:t>Module #6</w:t>
      </w:r>
    </w:p>
    <w:p w14:paraId="2039D3F8" w14:textId="44F06ACC" w:rsidR="003138C8" w:rsidRDefault="005817FD" w:rsidP="005817FD">
      <w:pPr>
        <w:pStyle w:val="ListParagraph"/>
        <w:numPr>
          <w:ilvl w:val="0"/>
          <w:numId w:val="6"/>
        </w:numPr>
      </w:pPr>
      <w:r>
        <w:t>no changes</w:t>
      </w:r>
    </w:p>
    <w:p w14:paraId="7DE49DA2" w14:textId="77777777" w:rsidR="005817FD" w:rsidRDefault="005817FD" w:rsidP="005817FD">
      <w:pPr>
        <w:pStyle w:val="ListParagraph"/>
        <w:numPr>
          <w:ilvl w:val="0"/>
          <w:numId w:val="6"/>
        </w:numPr>
      </w:pPr>
    </w:p>
    <w:sectPr w:rsidR="005817FD" w:rsidSect="00BE1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5F24"/>
    <w:multiLevelType w:val="hybridMultilevel"/>
    <w:tmpl w:val="9A10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2000"/>
    <w:multiLevelType w:val="hybridMultilevel"/>
    <w:tmpl w:val="EA3C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C29"/>
    <w:multiLevelType w:val="hybridMultilevel"/>
    <w:tmpl w:val="E7BA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147F"/>
    <w:multiLevelType w:val="hybridMultilevel"/>
    <w:tmpl w:val="6B5A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8D7"/>
    <w:multiLevelType w:val="hybridMultilevel"/>
    <w:tmpl w:val="A75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C6702"/>
    <w:multiLevelType w:val="hybridMultilevel"/>
    <w:tmpl w:val="40C4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58"/>
    <w:rsid w:val="00037177"/>
    <w:rsid w:val="001C21FA"/>
    <w:rsid w:val="003138C8"/>
    <w:rsid w:val="003D68DD"/>
    <w:rsid w:val="00484933"/>
    <w:rsid w:val="005817FD"/>
    <w:rsid w:val="005A57E5"/>
    <w:rsid w:val="005E6258"/>
    <w:rsid w:val="00677D02"/>
    <w:rsid w:val="006B63E7"/>
    <w:rsid w:val="00765650"/>
    <w:rsid w:val="008D55B1"/>
    <w:rsid w:val="00BE13CA"/>
    <w:rsid w:val="00C01BBE"/>
    <w:rsid w:val="00DB1709"/>
    <w:rsid w:val="00E754A5"/>
    <w:rsid w:val="00FE3984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2DC42"/>
  <w14:defaultImageDpi w14:val="300"/>
  <w15:docId w15:val="{771D1A05-6728-4E50-93B1-88C80F3F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Klaisner</dc:creator>
  <cp:keywords/>
  <dc:description/>
  <cp:lastModifiedBy>Suzy Dees</cp:lastModifiedBy>
  <cp:revision>2</cp:revision>
  <dcterms:created xsi:type="dcterms:W3CDTF">2015-09-11T19:49:00Z</dcterms:created>
  <dcterms:modified xsi:type="dcterms:W3CDTF">2015-09-11T19:49:00Z</dcterms:modified>
</cp:coreProperties>
</file>